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5AFE4" w14:textId="77777777" w:rsidR="007A308D" w:rsidRDefault="0028105A">
      <w:pPr>
        <w:pStyle w:val="Naslov1"/>
        <w:numPr>
          <w:ilvl w:val="0"/>
          <w:numId w:val="4"/>
        </w:numPr>
        <w:ind w:left="851" w:right="-710" w:hanging="851"/>
        <w:jc w:val="left"/>
        <w:rPr>
          <w:rFonts w:ascii="Times New Roman" w:hAnsi="Times New Roman"/>
          <w:i/>
          <w:sz w:val="28"/>
          <w:szCs w:val="28"/>
          <w:lang w:val="en-GB"/>
        </w:rPr>
      </w:pPr>
      <w:bookmarkStart w:id="0" w:name="_Ref500419967"/>
      <w:permStart w:id="655129672" w:edGrp="everyone"/>
      <w:r>
        <w:rPr>
          <w:rFonts w:ascii="Times New Roman" w:hAnsi="Times New Roman"/>
          <w:i/>
          <w:sz w:val="28"/>
          <w:szCs w:val="28"/>
          <w:lang w:val="hr-HR"/>
        </w:rPr>
        <w:t>Obrazac za podnošenje ponude za nabavu robe</w:t>
      </w:r>
      <w:permEnd w:id="655129672"/>
      <w:r>
        <w:rPr>
          <w:rFonts w:ascii="Times New Roman" w:hAnsi="Times New Roman"/>
          <w:i/>
          <w:sz w:val="28"/>
          <w:szCs w:val="28"/>
          <w:lang w:val="en-GB"/>
        </w:rPr>
        <w:t xml:space="preserve"> </w:t>
      </w:r>
    </w:p>
    <w:bookmarkEnd w:id="0"/>
    <w:p w14:paraId="5A59B1BE" w14:textId="77777777" w:rsidR="007A308D" w:rsidRDefault="0028105A">
      <w:pPr>
        <w:pStyle w:val="Naslov"/>
        <w:jc w:val="left"/>
        <w:rPr>
          <w:rFonts w:ascii="Times New Roman" w:hAnsi="Times New Roman"/>
          <w:b w:val="0"/>
          <w:sz w:val="22"/>
          <w:szCs w:val="22"/>
          <w:lang w:val="en-GB"/>
        </w:rPr>
      </w:pPr>
      <w:r>
        <w:rPr>
          <w:rFonts w:ascii="Times New Roman" w:hAnsi="Times New Roman"/>
          <w:sz w:val="22"/>
          <w:szCs w:val="22"/>
          <w:lang w:val="hr-HR"/>
        </w:rPr>
        <w:t>Broj</w:t>
      </w:r>
      <w:r>
        <w:rPr>
          <w:rFonts w:ascii="Times New Roman" w:hAnsi="Times New Roman"/>
          <w:sz w:val="22"/>
          <w:szCs w:val="22"/>
          <w:lang w:val="en-GB"/>
        </w:rPr>
        <w:t>: &lt;  &gt;</w:t>
      </w:r>
    </w:p>
    <w:p w14:paraId="3E049FCA" w14:textId="6A550114" w:rsidR="007A308D" w:rsidRPr="00B83BB1" w:rsidRDefault="0028105A">
      <w:pPr>
        <w:pStyle w:val="Naslov"/>
        <w:jc w:val="left"/>
        <w:outlineLvl w:val="0"/>
        <w:rPr>
          <w:rFonts w:ascii="Times New Roman" w:hAnsi="Times New Roman"/>
          <w:sz w:val="22"/>
          <w:szCs w:val="22"/>
          <w:lang w:val="en-GB"/>
        </w:rPr>
      </w:pPr>
      <w:r>
        <w:rPr>
          <w:rFonts w:ascii="Times New Roman" w:hAnsi="Times New Roman"/>
          <w:sz w:val="22"/>
          <w:szCs w:val="22"/>
          <w:lang w:val="hr-HR"/>
        </w:rPr>
        <w:t>Naziv ugovora</w:t>
      </w:r>
      <w:r>
        <w:rPr>
          <w:rFonts w:ascii="Times New Roman" w:hAnsi="Times New Roman"/>
          <w:sz w:val="22"/>
          <w:szCs w:val="22"/>
          <w:lang w:val="en-GB"/>
        </w:rPr>
        <w:t xml:space="preserve">:  </w:t>
      </w:r>
      <w:r w:rsidRPr="00B83BB1">
        <w:rPr>
          <w:rStyle w:val="Naglaeno"/>
          <w:rFonts w:ascii="Times New Roman" w:hAnsi="Times New Roman"/>
          <w:sz w:val="24"/>
          <w:szCs w:val="24"/>
          <w:lang w:val="hr-HR"/>
        </w:rPr>
        <w:t>Nabava medicinsk</w:t>
      </w:r>
      <w:r w:rsidR="00B83BB1" w:rsidRPr="00B83BB1">
        <w:rPr>
          <w:rStyle w:val="Naglaeno"/>
          <w:rFonts w:ascii="Times New Roman" w:hAnsi="Times New Roman"/>
          <w:sz w:val="24"/>
          <w:szCs w:val="24"/>
          <w:lang w:val="hr-HR"/>
        </w:rPr>
        <w:t xml:space="preserve">ih uređaja i </w:t>
      </w:r>
      <w:r w:rsidRPr="00B83BB1">
        <w:rPr>
          <w:rStyle w:val="Naglaeno"/>
          <w:rFonts w:ascii="Times New Roman" w:hAnsi="Times New Roman"/>
          <w:sz w:val="24"/>
          <w:szCs w:val="24"/>
          <w:lang w:val="hr-HR"/>
        </w:rPr>
        <w:t xml:space="preserve"> opreme za potrebe </w:t>
      </w:r>
      <w:r w:rsidR="00B83BB1" w:rsidRPr="00B83BB1">
        <w:rPr>
          <w:rStyle w:val="Naglaeno"/>
          <w:rFonts w:ascii="Times New Roman" w:hAnsi="Times New Roman"/>
          <w:sz w:val="24"/>
          <w:szCs w:val="24"/>
          <w:lang w:val="hr-HR"/>
        </w:rPr>
        <w:t xml:space="preserve">JU </w:t>
      </w:r>
      <w:r w:rsidRPr="00B83BB1">
        <w:rPr>
          <w:rStyle w:val="Naglaeno"/>
          <w:rFonts w:ascii="Times New Roman" w:hAnsi="Times New Roman"/>
          <w:sz w:val="24"/>
          <w:szCs w:val="24"/>
          <w:lang w:val="hr-HR"/>
        </w:rPr>
        <w:t xml:space="preserve">Dom zdravlja Ljubuški u okviru projekta RISE - UP </w:t>
      </w:r>
      <w:r w:rsidR="00B83BB1" w:rsidRPr="00B83BB1">
        <w:rPr>
          <w:rStyle w:val="Naglaeno"/>
          <w:rFonts w:ascii="Times New Roman" w:hAnsi="Times New Roman"/>
          <w:sz w:val="24"/>
          <w:szCs w:val="24"/>
          <w:lang w:val="hr-HR"/>
        </w:rPr>
        <w:t>(HR-BA-ME 00032)</w:t>
      </w:r>
    </w:p>
    <w:p w14:paraId="5272D316" w14:textId="77777777" w:rsidR="007A308D" w:rsidRDefault="0028105A">
      <w:pPr>
        <w:ind w:right="425"/>
        <w:jc w:val="right"/>
        <w:rPr>
          <w:rFonts w:ascii="Times New Roman" w:hAnsi="Times New Roman"/>
          <w:b/>
          <w:sz w:val="22"/>
          <w:szCs w:val="22"/>
        </w:rPr>
      </w:pPr>
      <w:r>
        <w:rPr>
          <w:rFonts w:ascii="Times New Roman" w:hAnsi="Times New Roman"/>
          <w:b/>
          <w:sz w:val="22"/>
          <w:szCs w:val="22"/>
        </w:rPr>
        <w:t>&lt;</w:t>
      </w:r>
      <w:r>
        <w:rPr>
          <w:rFonts w:ascii="Times New Roman" w:hAnsi="Times New Roman"/>
          <w:b/>
          <w:sz w:val="22"/>
          <w:szCs w:val="22"/>
          <w:highlight w:val="yellow"/>
          <w:lang w:val="hr-HR"/>
        </w:rPr>
        <w:t>Mjesto i datum</w:t>
      </w:r>
      <w:r>
        <w:rPr>
          <w:rFonts w:ascii="Times New Roman" w:hAnsi="Times New Roman"/>
          <w:b/>
          <w:sz w:val="22"/>
          <w:szCs w:val="22"/>
        </w:rPr>
        <w:t>&gt;</w:t>
      </w:r>
    </w:p>
    <w:p w14:paraId="1A18D081" w14:textId="77777777" w:rsidR="007A308D" w:rsidRDefault="0028105A">
      <w:pPr>
        <w:rPr>
          <w:rFonts w:ascii="Times New Roman" w:hAnsi="Times New Roman"/>
          <w:b/>
          <w:sz w:val="22"/>
          <w:szCs w:val="22"/>
        </w:rPr>
      </w:pPr>
      <w:r>
        <w:rPr>
          <w:rFonts w:ascii="Times New Roman" w:hAnsi="Times New Roman"/>
          <w:b/>
          <w:sz w:val="22"/>
          <w:szCs w:val="22"/>
        </w:rPr>
        <w:t xml:space="preserve">A: </w:t>
      </w:r>
      <w:r>
        <w:rPr>
          <w:rFonts w:ascii="Times New Roman" w:hAnsi="Times New Roman"/>
          <w:b/>
          <w:sz w:val="22"/>
          <w:szCs w:val="22"/>
          <w:lang w:val="hr-HR"/>
        </w:rPr>
        <w:t>JU DOM ZDRAVLJA LJUBUŠKI, dr. Ante Vukšića broj:3 , 88230 Ljubuški, Bosna i Hercegovina</w:t>
      </w:r>
    </w:p>
    <w:p w14:paraId="4503B2B7" w14:textId="77777777" w:rsidR="007A308D" w:rsidRDefault="007A308D">
      <w:pPr>
        <w:pStyle w:val="Blockquote"/>
        <w:pBdr>
          <w:top w:val="single" w:sz="4" w:space="1" w:color="auto"/>
        </w:pBdr>
        <w:spacing w:before="0" w:after="0"/>
        <w:ind w:left="0" w:right="0"/>
        <w:jc w:val="center"/>
        <w:rPr>
          <w:rFonts w:ascii="Times New Roman" w:hAnsi="Times New Roman"/>
          <w:sz w:val="18"/>
          <w:lang w:val="en-GB"/>
        </w:rPr>
      </w:pPr>
    </w:p>
    <w:p w14:paraId="39EBE5C1" w14:textId="77777777" w:rsidR="007A308D" w:rsidRDefault="0028105A">
      <w:pPr>
        <w:pStyle w:val="Blockquote"/>
        <w:spacing w:before="120" w:after="120"/>
        <w:ind w:left="0" w:right="0"/>
        <w:jc w:val="both"/>
        <w:rPr>
          <w:rFonts w:ascii="Times New Roman" w:hAnsi="Times New Roman"/>
          <w:bCs/>
          <w:sz w:val="22"/>
          <w:szCs w:val="22"/>
          <w:lang w:val="en-GB"/>
        </w:rPr>
      </w:pPr>
      <w:r>
        <w:rPr>
          <w:rFonts w:ascii="Times New Roman" w:hAnsi="Times New Roman"/>
          <w:bCs/>
          <w:sz w:val="22"/>
          <w:szCs w:val="22"/>
          <w:lang w:val="en-GB"/>
        </w:rPr>
        <w:t xml:space="preserve">Potrebno je dostaviti </w:t>
      </w:r>
      <w:r>
        <w:rPr>
          <w:rFonts w:ascii="Times New Roman" w:hAnsi="Times New Roman"/>
          <w:b/>
          <w:sz w:val="22"/>
          <w:szCs w:val="22"/>
          <w:lang w:val="en-GB"/>
        </w:rPr>
        <w:t>jedan potpisan obrazac</w:t>
      </w:r>
      <w:r>
        <w:rPr>
          <w:rFonts w:ascii="Times New Roman" w:hAnsi="Times New Roman"/>
          <w:bCs/>
          <w:sz w:val="22"/>
          <w:szCs w:val="22"/>
          <w:lang w:val="en-GB"/>
        </w:rPr>
        <w:t xml:space="preserve"> (za svaki lot, ako je postupak nadmetanja podijeljen na lotove), zajedno s brojem primjeraka navedenim u Uputama ponuditeljima. Obrazac sadrži </w:t>
      </w:r>
      <w:r>
        <w:rPr>
          <w:rFonts w:ascii="Times New Roman" w:hAnsi="Times New Roman"/>
          <w:bCs/>
          <w:sz w:val="22"/>
          <w:szCs w:val="22"/>
          <w:lang w:val="hr-HR"/>
        </w:rPr>
        <w:t>izjavu</w:t>
      </w:r>
      <w:r>
        <w:rPr>
          <w:rFonts w:ascii="Times New Roman" w:hAnsi="Times New Roman"/>
          <w:bCs/>
          <w:sz w:val="22"/>
          <w:szCs w:val="22"/>
          <w:lang w:val="en-GB"/>
        </w:rPr>
        <w:t>. Dodatna dokumentacija (brošura, pismo i sl.) poslana uz obrazac neće biti uzeta u razmatranje.</w:t>
      </w:r>
    </w:p>
    <w:p w14:paraId="29D9FDB3" w14:textId="77777777" w:rsidR="007A308D" w:rsidRDefault="0028105A">
      <w:pPr>
        <w:pStyle w:val="Blockquote"/>
        <w:spacing w:before="120" w:after="120"/>
        <w:ind w:left="0" w:right="0"/>
        <w:jc w:val="both"/>
        <w:rPr>
          <w:rFonts w:ascii="Times New Roman" w:hAnsi="Times New Roman"/>
          <w:bCs/>
          <w:sz w:val="22"/>
          <w:szCs w:val="22"/>
          <w:lang w:val="en-GB"/>
        </w:rPr>
      </w:pPr>
      <w:r>
        <w:rPr>
          <w:rFonts w:ascii="Times New Roman" w:hAnsi="Times New Roman"/>
          <w:bCs/>
          <w:sz w:val="22"/>
          <w:szCs w:val="22"/>
          <w:lang w:val="en-GB"/>
        </w:rPr>
        <w:t>Prijave koje podnosi konzorcij (tj. stalna, zakonski uspostavljena grupacija ili grupacija koja je neformalno osnovana za određeni natječajni postupak) moraju slijediti upute koje se primjenjuju na voditelja konzorcija i njegove članove.</w:t>
      </w:r>
    </w:p>
    <w:p w14:paraId="2AE674AD" w14:textId="77777777" w:rsidR="007A308D" w:rsidRDefault="0028105A">
      <w:pPr>
        <w:pStyle w:val="Blockquote"/>
        <w:spacing w:before="120" w:after="120"/>
        <w:ind w:left="0" w:right="0"/>
        <w:jc w:val="both"/>
        <w:rPr>
          <w:rFonts w:ascii="Times New Roman" w:hAnsi="Times New Roman"/>
          <w:bCs/>
          <w:sz w:val="22"/>
          <w:szCs w:val="22"/>
          <w:lang w:val="hr-HR"/>
        </w:rPr>
      </w:pPr>
      <w:r>
        <w:rPr>
          <w:rFonts w:ascii="Times New Roman" w:hAnsi="Times New Roman"/>
          <w:bCs/>
          <w:sz w:val="22"/>
          <w:szCs w:val="22"/>
          <w:lang w:val="en-GB"/>
        </w:rPr>
        <w:t>Prilozi ovom obrascu za podnošenje (tj. deklaracije, izjave, dokazi) mogu biti u izvorniku ili kopiji. Ako se podnose preslike, izvornici se na zahtjev moraju poslati Ugov</w:t>
      </w:r>
      <w:r>
        <w:rPr>
          <w:rFonts w:ascii="Times New Roman" w:hAnsi="Times New Roman"/>
          <w:bCs/>
          <w:sz w:val="22"/>
          <w:szCs w:val="22"/>
          <w:lang w:val="hr-HR"/>
        </w:rPr>
        <w:t>ornom tijelu.</w:t>
      </w:r>
    </w:p>
    <w:p w14:paraId="6616D09C" w14:textId="77777777" w:rsidR="007A308D" w:rsidRDefault="0028105A">
      <w:pPr>
        <w:pStyle w:val="Blockquote"/>
        <w:spacing w:before="120" w:after="120"/>
        <w:ind w:left="0" w:right="0"/>
        <w:jc w:val="both"/>
        <w:rPr>
          <w:rFonts w:ascii="Times New Roman" w:hAnsi="Times New Roman"/>
          <w:bCs/>
          <w:sz w:val="22"/>
          <w:szCs w:val="22"/>
          <w:lang w:val="en-GB"/>
        </w:rPr>
      </w:pPr>
      <w:r>
        <w:rPr>
          <w:rFonts w:ascii="Times New Roman" w:hAnsi="Times New Roman"/>
          <w:bCs/>
          <w:sz w:val="22"/>
          <w:szCs w:val="22"/>
          <w:lang w:val="en-GB"/>
        </w:rPr>
        <w:t xml:space="preserve">Gospodarski subjekt može se, prema potrebi i za određeni ugovor, osloniti na kapacitete drugih subjekata, bez obzira na pravnu prirodu veza koje ima s njima. U tom slučaju mora dokazati </w:t>
      </w:r>
      <w:r>
        <w:rPr>
          <w:rFonts w:ascii="Times New Roman" w:hAnsi="Times New Roman"/>
          <w:bCs/>
          <w:sz w:val="22"/>
          <w:szCs w:val="22"/>
          <w:lang w:val="hr-HR"/>
        </w:rPr>
        <w:t>Ugovornom tijelu</w:t>
      </w:r>
      <w:r>
        <w:rPr>
          <w:rFonts w:ascii="Times New Roman" w:hAnsi="Times New Roman"/>
          <w:bCs/>
          <w:sz w:val="22"/>
          <w:szCs w:val="22"/>
          <w:lang w:val="en-GB"/>
        </w:rPr>
        <w:t xml:space="preserve"> da će imati na raspolaganju resurse potrebne za izvršenje ugovora, na primjer obvezujući se od strane tih subjekata da mu te resurse stave na raspolaganje. Takvi subjekti, na primjer matično društvo gospodarskog subjekta, moraju poštivati ista pravila prihvatljivosti, a posebno ono o nacionalnosti, kao i gospodarski subjekt, </w:t>
      </w:r>
      <w:r>
        <w:rPr>
          <w:rFonts w:ascii="Times New Roman" w:hAnsi="Times New Roman"/>
          <w:bCs/>
          <w:sz w:val="22"/>
          <w:szCs w:val="22"/>
          <w:lang w:val="hr-HR"/>
        </w:rPr>
        <w:t xml:space="preserve">a </w:t>
      </w:r>
      <w:r>
        <w:rPr>
          <w:rFonts w:ascii="Times New Roman" w:hAnsi="Times New Roman"/>
          <w:bCs/>
          <w:sz w:val="22"/>
          <w:szCs w:val="22"/>
          <w:lang w:val="en-GB"/>
        </w:rPr>
        <w:t>kao i relevantne kriterije odabira. U pogledu tehničkih i stručnih kriterija, gospodarski subjekt se može osloniti na kapacitete drugih subjekata samo ako će isti isporučiti robu ili izvršiti radove ili usluge za koje su ti kapaciteti potrebni. S obzirom na ekonomske i financijske kriterije, subjekti na čiju sposobnost se ponuditelj oslanja postaju solidarno odgovorni za izvršenje ugovora.</w:t>
      </w:r>
    </w:p>
    <w:p w14:paraId="144DE09E" w14:textId="77777777" w:rsidR="007A308D" w:rsidRDefault="0028105A">
      <w:pPr>
        <w:keepNext/>
        <w:spacing w:before="240" w:after="240"/>
        <w:ind w:left="284" w:hanging="284"/>
        <w:jc w:val="both"/>
        <w:outlineLvl w:val="0"/>
        <w:rPr>
          <w:rFonts w:ascii="Times New Roman" w:hAnsi="Times New Roman"/>
          <w:b/>
          <w:sz w:val="24"/>
          <w:szCs w:val="24"/>
          <w:lang w:val="hr-HR"/>
        </w:rPr>
      </w:pPr>
      <w:r>
        <w:rPr>
          <w:rFonts w:ascii="Times New Roman" w:hAnsi="Times New Roman"/>
          <w:b/>
          <w:sz w:val="24"/>
          <w:szCs w:val="24"/>
        </w:rPr>
        <w:t>1</w:t>
      </w:r>
      <w:r>
        <w:rPr>
          <w:rFonts w:ascii="Times New Roman" w:hAnsi="Times New Roman"/>
          <w:b/>
          <w:sz w:val="24"/>
          <w:szCs w:val="24"/>
        </w:rPr>
        <w:tab/>
      </w:r>
      <w:r>
        <w:rPr>
          <w:rFonts w:ascii="Times New Roman" w:hAnsi="Times New Roman"/>
          <w:b/>
          <w:sz w:val="24"/>
          <w:szCs w:val="24"/>
          <w:lang w:val="hr-HR"/>
        </w:rPr>
        <w:t>PODNESENO OD</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01"/>
        <w:gridCol w:w="5740"/>
        <w:gridCol w:w="1631"/>
      </w:tblGrid>
      <w:tr w:rsidR="007A308D" w14:paraId="7D898692" w14:textId="77777777">
        <w:trPr>
          <w:cantSplit/>
        </w:trPr>
        <w:tc>
          <w:tcPr>
            <w:tcW w:w="1701" w:type="dxa"/>
            <w:tcBorders>
              <w:top w:val="nil"/>
              <w:left w:val="nil"/>
            </w:tcBorders>
          </w:tcPr>
          <w:p w14:paraId="0AAECF1D" w14:textId="77777777" w:rsidR="007A308D" w:rsidRDefault="007A308D">
            <w:pPr>
              <w:jc w:val="both"/>
              <w:rPr>
                <w:rFonts w:ascii="Times New Roman" w:hAnsi="Times New Roman"/>
                <w:b/>
                <w:sz w:val="22"/>
              </w:rPr>
            </w:pPr>
          </w:p>
        </w:tc>
        <w:tc>
          <w:tcPr>
            <w:tcW w:w="5740" w:type="dxa"/>
            <w:shd w:val="pct5" w:color="auto" w:fill="FFFFFF"/>
          </w:tcPr>
          <w:p w14:paraId="6F4C4A79" w14:textId="77777777" w:rsidR="007A308D" w:rsidRDefault="0028105A">
            <w:pPr>
              <w:jc w:val="both"/>
              <w:rPr>
                <w:rFonts w:ascii="Times New Roman" w:hAnsi="Times New Roman"/>
                <w:b/>
                <w:sz w:val="22"/>
              </w:rPr>
            </w:pPr>
            <w:r>
              <w:rPr>
                <w:rFonts w:ascii="Times New Roman" w:hAnsi="Times New Roman"/>
                <w:b/>
                <w:sz w:val="22"/>
                <w:lang w:val="hr-HR"/>
              </w:rPr>
              <w:t>Ime</w:t>
            </w:r>
            <w:r>
              <w:rPr>
                <w:rFonts w:ascii="Times New Roman" w:hAnsi="Times New Roman"/>
                <w:b/>
                <w:sz w:val="22"/>
              </w:rPr>
              <w:t>(</w:t>
            </w:r>
            <w:r>
              <w:rPr>
                <w:rFonts w:ascii="Times New Roman" w:hAnsi="Times New Roman"/>
                <w:b/>
                <w:sz w:val="22"/>
                <w:lang w:val="hr-HR"/>
              </w:rPr>
              <w:t>na</w:t>
            </w:r>
            <w:r>
              <w:rPr>
                <w:rFonts w:ascii="Times New Roman" w:hAnsi="Times New Roman"/>
                <w:b/>
                <w:sz w:val="22"/>
              </w:rPr>
              <w:t xml:space="preserve">) </w:t>
            </w:r>
            <w:r>
              <w:rPr>
                <w:rFonts w:ascii="Times New Roman" w:hAnsi="Times New Roman"/>
                <w:b/>
                <w:sz w:val="22"/>
                <w:lang w:val="hr-HR"/>
              </w:rPr>
              <w:t>ponuditelja</w:t>
            </w:r>
          </w:p>
        </w:tc>
        <w:tc>
          <w:tcPr>
            <w:tcW w:w="1631" w:type="dxa"/>
            <w:shd w:val="pct5" w:color="auto" w:fill="FFFFFF"/>
          </w:tcPr>
          <w:p w14:paraId="5CD1F3F9" w14:textId="77777777" w:rsidR="007A308D" w:rsidRDefault="0028105A">
            <w:pPr>
              <w:jc w:val="both"/>
              <w:rPr>
                <w:rFonts w:ascii="Times New Roman" w:hAnsi="Times New Roman"/>
                <w:b/>
                <w:sz w:val="22"/>
              </w:rPr>
            </w:pPr>
            <w:r>
              <w:rPr>
                <w:rFonts w:ascii="Times New Roman" w:hAnsi="Times New Roman"/>
                <w:b/>
                <w:sz w:val="22"/>
                <w:lang w:val="hr-HR"/>
              </w:rPr>
              <w:t>Državljanstvo</w:t>
            </w:r>
            <w:r>
              <w:rPr>
                <w:rStyle w:val="Referencafusnote"/>
                <w:rFonts w:ascii="Times New Roman" w:hAnsi="Times New Roman"/>
                <w:b/>
                <w:sz w:val="22"/>
              </w:rPr>
              <w:footnoteReference w:id="1"/>
            </w:r>
          </w:p>
        </w:tc>
      </w:tr>
      <w:tr w:rsidR="007A308D" w14:paraId="109B2253" w14:textId="77777777">
        <w:trPr>
          <w:cantSplit/>
          <w:trHeight w:val="296"/>
        </w:trPr>
        <w:tc>
          <w:tcPr>
            <w:tcW w:w="1701" w:type="dxa"/>
          </w:tcPr>
          <w:p w14:paraId="1FFC9D8E" w14:textId="77777777" w:rsidR="007A308D" w:rsidRDefault="0028105A">
            <w:pPr>
              <w:rPr>
                <w:rFonts w:ascii="Times New Roman" w:hAnsi="Times New Roman"/>
                <w:b/>
                <w:sz w:val="22"/>
              </w:rPr>
            </w:pPr>
            <w:r>
              <w:rPr>
                <w:rFonts w:ascii="Times New Roman" w:hAnsi="Times New Roman"/>
                <w:b/>
                <w:sz w:val="22"/>
                <w:lang w:val="hr-HR"/>
              </w:rPr>
              <w:t>Voditelj</w:t>
            </w:r>
            <w:r>
              <w:rPr>
                <w:rStyle w:val="Referencafusnote"/>
                <w:rFonts w:ascii="Times New Roman" w:hAnsi="Times New Roman"/>
                <w:b/>
                <w:sz w:val="22"/>
              </w:rPr>
              <w:footnoteReference w:id="2"/>
            </w:r>
          </w:p>
        </w:tc>
        <w:tc>
          <w:tcPr>
            <w:tcW w:w="5740" w:type="dxa"/>
          </w:tcPr>
          <w:p w14:paraId="393516A5" w14:textId="77777777" w:rsidR="007A308D" w:rsidRDefault="007A308D">
            <w:pPr>
              <w:jc w:val="both"/>
              <w:rPr>
                <w:rFonts w:ascii="Times New Roman" w:hAnsi="Times New Roman"/>
                <w:b/>
                <w:sz w:val="22"/>
              </w:rPr>
            </w:pPr>
          </w:p>
        </w:tc>
        <w:tc>
          <w:tcPr>
            <w:tcW w:w="1631" w:type="dxa"/>
          </w:tcPr>
          <w:p w14:paraId="44B28B69" w14:textId="77777777" w:rsidR="007A308D" w:rsidRDefault="007A308D">
            <w:pPr>
              <w:jc w:val="both"/>
              <w:rPr>
                <w:rFonts w:ascii="Times New Roman" w:hAnsi="Times New Roman"/>
                <w:b/>
                <w:sz w:val="22"/>
              </w:rPr>
            </w:pPr>
          </w:p>
        </w:tc>
      </w:tr>
      <w:tr w:rsidR="007A308D" w14:paraId="6DB7941C" w14:textId="77777777">
        <w:trPr>
          <w:cantSplit/>
          <w:trHeight w:val="488"/>
        </w:trPr>
        <w:tc>
          <w:tcPr>
            <w:tcW w:w="1701" w:type="dxa"/>
          </w:tcPr>
          <w:p w14:paraId="2A808233" w14:textId="77777777" w:rsidR="007A308D" w:rsidRDefault="0028105A">
            <w:pPr>
              <w:jc w:val="both"/>
              <w:rPr>
                <w:rFonts w:ascii="Times New Roman" w:hAnsi="Times New Roman"/>
                <w:b/>
                <w:sz w:val="22"/>
                <w:lang w:val="hr-HR"/>
              </w:rPr>
            </w:pPr>
            <w:r>
              <w:rPr>
                <w:rFonts w:ascii="Times New Roman" w:hAnsi="Times New Roman"/>
                <w:b/>
                <w:sz w:val="22"/>
                <w:lang w:val="hr-HR"/>
              </w:rPr>
              <w:t xml:space="preserve">Član </w:t>
            </w:r>
          </w:p>
        </w:tc>
        <w:tc>
          <w:tcPr>
            <w:tcW w:w="5740" w:type="dxa"/>
          </w:tcPr>
          <w:p w14:paraId="1F0FB346" w14:textId="77777777" w:rsidR="007A308D" w:rsidRDefault="007A308D">
            <w:pPr>
              <w:jc w:val="both"/>
              <w:rPr>
                <w:rFonts w:ascii="Times New Roman" w:hAnsi="Times New Roman"/>
                <w:b/>
                <w:sz w:val="22"/>
              </w:rPr>
            </w:pPr>
          </w:p>
        </w:tc>
        <w:tc>
          <w:tcPr>
            <w:tcW w:w="1631" w:type="dxa"/>
          </w:tcPr>
          <w:p w14:paraId="385D489D" w14:textId="77777777" w:rsidR="007A308D" w:rsidRDefault="007A308D">
            <w:pPr>
              <w:jc w:val="both"/>
              <w:rPr>
                <w:rFonts w:ascii="Times New Roman" w:hAnsi="Times New Roman"/>
                <w:b/>
                <w:sz w:val="22"/>
              </w:rPr>
            </w:pPr>
          </w:p>
        </w:tc>
      </w:tr>
      <w:tr w:rsidR="007A308D" w14:paraId="797B5EEB" w14:textId="77777777">
        <w:trPr>
          <w:cantSplit/>
          <w:trHeight w:val="552"/>
        </w:trPr>
        <w:tc>
          <w:tcPr>
            <w:tcW w:w="1701" w:type="dxa"/>
          </w:tcPr>
          <w:p w14:paraId="36B9F7A6" w14:textId="77777777" w:rsidR="007A308D" w:rsidRDefault="0028105A">
            <w:pPr>
              <w:jc w:val="both"/>
              <w:rPr>
                <w:rFonts w:ascii="Times New Roman" w:hAnsi="Times New Roman"/>
                <w:b/>
                <w:sz w:val="22"/>
              </w:rPr>
            </w:pPr>
            <w:r>
              <w:rPr>
                <w:rFonts w:ascii="Times New Roman" w:hAnsi="Times New Roman"/>
                <w:b/>
                <w:sz w:val="22"/>
                <w:lang w:val="hr-HR"/>
              </w:rPr>
              <w:t>Itd</w:t>
            </w:r>
            <w:r>
              <w:rPr>
                <w:rFonts w:ascii="Times New Roman" w:hAnsi="Times New Roman"/>
                <w:b/>
                <w:sz w:val="22"/>
              </w:rPr>
              <w:t xml:space="preserve"> … </w:t>
            </w:r>
          </w:p>
        </w:tc>
        <w:tc>
          <w:tcPr>
            <w:tcW w:w="5740" w:type="dxa"/>
          </w:tcPr>
          <w:p w14:paraId="175E705A" w14:textId="77777777" w:rsidR="007A308D" w:rsidRDefault="007A308D">
            <w:pPr>
              <w:jc w:val="both"/>
              <w:rPr>
                <w:rFonts w:ascii="Times New Roman" w:hAnsi="Times New Roman"/>
                <w:b/>
                <w:sz w:val="22"/>
              </w:rPr>
            </w:pPr>
          </w:p>
        </w:tc>
        <w:tc>
          <w:tcPr>
            <w:tcW w:w="1631" w:type="dxa"/>
          </w:tcPr>
          <w:p w14:paraId="1D08E664" w14:textId="77777777" w:rsidR="007A308D" w:rsidRDefault="007A308D">
            <w:pPr>
              <w:jc w:val="both"/>
              <w:rPr>
                <w:rFonts w:ascii="Times New Roman" w:hAnsi="Times New Roman"/>
                <w:b/>
                <w:sz w:val="22"/>
              </w:rPr>
            </w:pPr>
          </w:p>
        </w:tc>
      </w:tr>
    </w:tbl>
    <w:p w14:paraId="0CF56059" w14:textId="77777777" w:rsidR="007A308D" w:rsidRDefault="0028105A">
      <w:pPr>
        <w:keepNext/>
        <w:spacing w:before="720" w:after="240"/>
        <w:ind w:left="709" w:hanging="709"/>
        <w:jc w:val="both"/>
        <w:outlineLvl w:val="0"/>
        <w:rPr>
          <w:rFonts w:ascii="Times New Roman" w:hAnsi="Times New Roman"/>
          <w:b/>
          <w:sz w:val="24"/>
          <w:szCs w:val="24"/>
        </w:rPr>
      </w:pPr>
      <w:r>
        <w:rPr>
          <w:rFonts w:ascii="Times New Roman" w:hAnsi="Times New Roman"/>
          <w:b/>
          <w:sz w:val="24"/>
          <w:szCs w:val="24"/>
        </w:rPr>
        <w:lastRenderedPageBreak/>
        <w:t>2</w:t>
      </w:r>
      <w:r>
        <w:rPr>
          <w:rFonts w:ascii="Times New Roman" w:hAnsi="Times New Roman"/>
          <w:b/>
          <w:sz w:val="24"/>
          <w:szCs w:val="24"/>
        </w:rPr>
        <w:tab/>
      </w:r>
      <w:r>
        <w:rPr>
          <w:rFonts w:ascii="Times New Roman" w:hAnsi="Times New Roman"/>
          <w:b/>
          <w:sz w:val="24"/>
          <w:szCs w:val="24"/>
          <w:lang w:val="hr-HR"/>
        </w:rPr>
        <w:t>KONTAKT OSOBA</w:t>
      </w:r>
      <w:r>
        <w:rPr>
          <w:rFonts w:ascii="Times New Roman" w:hAnsi="Times New Roman"/>
          <w:b/>
          <w:sz w:val="24"/>
          <w:szCs w:val="24"/>
        </w:rPr>
        <w:t xml:space="preserve"> (</w:t>
      </w:r>
      <w:r>
        <w:rPr>
          <w:rFonts w:ascii="Times New Roman" w:hAnsi="Times New Roman"/>
          <w:b/>
          <w:sz w:val="24"/>
          <w:szCs w:val="24"/>
          <w:lang w:val="hr-HR"/>
        </w:rPr>
        <w:t>za ovaj natječajni postupak</w:t>
      </w:r>
      <w:r>
        <w:rPr>
          <w:rFonts w:ascii="Times New Roman" w:hAnsi="Times New Roman"/>
          <w:b/>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7019"/>
      </w:tblGrid>
      <w:tr w:rsidR="007A308D" w14:paraId="46437EF9" w14:textId="77777777">
        <w:trPr>
          <w:trHeight w:val="563"/>
        </w:trPr>
        <w:tc>
          <w:tcPr>
            <w:tcW w:w="2235" w:type="dxa"/>
            <w:shd w:val="clear" w:color="auto" w:fill="B3B3B3"/>
            <w:vAlign w:val="center"/>
          </w:tcPr>
          <w:p w14:paraId="3C7DFD4A" w14:textId="77777777" w:rsidR="007A308D" w:rsidRDefault="0028105A">
            <w:pPr>
              <w:keepNext/>
              <w:tabs>
                <w:tab w:val="left" w:pos="360"/>
              </w:tabs>
              <w:spacing w:before="0"/>
              <w:rPr>
                <w:rFonts w:ascii="Times New Roman" w:hAnsi="Times New Roman"/>
                <w:b/>
                <w:sz w:val="24"/>
                <w:szCs w:val="24"/>
                <w:lang w:val="hr-HR"/>
              </w:rPr>
            </w:pPr>
            <w:r>
              <w:rPr>
                <w:rFonts w:ascii="Times New Roman" w:hAnsi="Times New Roman"/>
                <w:b/>
                <w:sz w:val="24"/>
                <w:szCs w:val="24"/>
                <w:lang w:val="hr-HR"/>
              </w:rPr>
              <w:t>Ime i prezime</w:t>
            </w:r>
          </w:p>
        </w:tc>
        <w:tc>
          <w:tcPr>
            <w:tcW w:w="7121" w:type="dxa"/>
            <w:shd w:val="clear" w:color="auto" w:fill="auto"/>
          </w:tcPr>
          <w:p w14:paraId="486ADA3F" w14:textId="77777777" w:rsidR="007A308D" w:rsidRDefault="007A308D">
            <w:pPr>
              <w:keepNext/>
              <w:tabs>
                <w:tab w:val="left" w:pos="360"/>
              </w:tabs>
              <w:spacing w:before="0"/>
              <w:jc w:val="both"/>
              <w:rPr>
                <w:rFonts w:ascii="Times New Roman" w:hAnsi="Times New Roman"/>
                <w:b/>
                <w:sz w:val="24"/>
                <w:szCs w:val="24"/>
              </w:rPr>
            </w:pPr>
          </w:p>
        </w:tc>
      </w:tr>
      <w:tr w:rsidR="007A308D" w14:paraId="572F6151" w14:textId="77777777">
        <w:trPr>
          <w:trHeight w:val="458"/>
        </w:trPr>
        <w:tc>
          <w:tcPr>
            <w:tcW w:w="2235" w:type="dxa"/>
            <w:shd w:val="clear" w:color="auto" w:fill="B3B3B3"/>
            <w:vAlign w:val="center"/>
          </w:tcPr>
          <w:p w14:paraId="266AF95D" w14:textId="77777777" w:rsidR="007A308D" w:rsidRDefault="0028105A">
            <w:pPr>
              <w:keepNext/>
              <w:tabs>
                <w:tab w:val="left" w:pos="360"/>
              </w:tabs>
              <w:spacing w:before="0"/>
              <w:rPr>
                <w:rFonts w:ascii="Times New Roman" w:hAnsi="Times New Roman"/>
                <w:b/>
                <w:sz w:val="24"/>
                <w:szCs w:val="24"/>
                <w:lang w:val="hr-HR"/>
              </w:rPr>
            </w:pPr>
            <w:r>
              <w:rPr>
                <w:rFonts w:ascii="Times New Roman" w:hAnsi="Times New Roman"/>
                <w:b/>
                <w:sz w:val="24"/>
                <w:szCs w:val="24"/>
              </w:rPr>
              <w:t>Ad</w:t>
            </w:r>
            <w:r>
              <w:rPr>
                <w:rFonts w:ascii="Times New Roman" w:hAnsi="Times New Roman"/>
                <w:b/>
                <w:sz w:val="24"/>
                <w:szCs w:val="24"/>
                <w:lang w:val="hr-HR"/>
              </w:rPr>
              <w:t>resa</w:t>
            </w:r>
          </w:p>
        </w:tc>
        <w:tc>
          <w:tcPr>
            <w:tcW w:w="7121" w:type="dxa"/>
            <w:shd w:val="clear" w:color="auto" w:fill="auto"/>
          </w:tcPr>
          <w:p w14:paraId="70ED35A1" w14:textId="77777777" w:rsidR="007A308D" w:rsidRDefault="007A308D">
            <w:pPr>
              <w:keepNext/>
              <w:tabs>
                <w:tab w:val="left" w:pos="360"/>
              </w:tabs>
              <w:spacing w:before="0"/>
              <w:jc w:val="both"/>
              <w:rPr>
                <w:rFonts w:ascii="Times New Roman" w:hAnsi="Times New Roman"/>
                <w:b/>
                <w:sz w:val="24"/>
                <w:szCs w:val="24"/>
              </w:rPr>
            </w:pPr>
          </w:p>
        </w:tc>
      </w:tr>
      <w:tr w:rsidR="007A308D" w14:paraId="2B5EAED4" w14:textId="77777777">
        <w:trPr>
          <w:trHeight w:val="413"/>
        </w:trPr>
        <w:tc>
          <w:tcPr>
            <w:tcW w:w="2235" w:type="dxa"/>
            <w:shd w:val="clear" w:color="auto" w:fill="B3B3B3"/>
            <w:vAlign w:val="center"/>
          </w:tcPr>
          <w:p w14:paraId="4FB535C5" w14:textId="77777777" w:rsidR="007A308D" w:rsidRDefault="0028105A">
            <w:pPr>
              <w:keepNext/>
              <w:tabs>
                <w:tab w:val="left" w:pos="360"/>
              </w:tabs>
              <w:spacing w:before="0"/>
              <w:rPr>
                <w:rFonts w:ascii="Times New Roman" w:hAnsi="Times New Roman"/>
                <w:b/>
                <w:sz w:val="24"/>
                <w:szCs w:val="24"/>
                <w:lang w:val="hr-HR"/>
              </w:rPr>
            </w:pPr>
            <w:r>
              <w:rPr>
                <w:rFonts w:ascii="Times New Roman" w:hAnsi="Times New Roman"/>
                <w:b/>
                <w:sz w:val="24"/>
                <w:szCs w:val="24"/>
              </w:rPr>
              <w:t>Te</w:t>
            </w:r>
            <w:r>
              <w:rPr>
                <w:rFonts w:ascii="Times New Roman" w:hAnsi="Times New Roman"/>
                <w:b/>
                <w:sz w:val="24"/>
                <w:szCs w:val="24"/>
                <w:lang w:val="hr-HR"/>
              </w:rPr>
              <w:t>lefon</w:t>
            </w:r>
          </w:p>
        </w:tc>
        <w:tc>
          <w:tcPr>
            <w:tcW w:w="7121" w:type="dxa"/>
            <w:shd w:val="clear" w:color="auto" w:fill="auto"/>
          </w:tcPr>
          <w:p w14:paraId="75DC9C22" w14:textId="77777777" w:rsidR="007A308D" w:rsidRDefault="007A308D">
            <w:pPr>
              <w:keepNext/>
              <w:tabs>
                <w:tab w:val="left" w:pos="360"/>
              </w:tabs>
              <w:spacing w:before="0"/>
              <w:jc w:val="both"/>
              <w:rPr>
                <w:rFonts w:ascii="Times New Roman" w:hAnsi="Times New Roman"/>
                <w:b/>
                <w:sz w:val="24"/>
                <w:szCs w:val="24"/>
              </w:rPr>
            </w:pPr>
          </w:p>
        </w:tc>
      </w:tr>
      <w:tr w:rsidR="007A308D" w14:paraId="13739177" w14:textId="77777777">
        <w:trPr>
          <w:trHeight w:val="431"/>
        </w:trPr>
        <w:tc>
          <w:tcPr>
            <w:tcW w:w="2235" w:type="dxa"/>
            <w:shd w:val="clear" w:color="auto" w:fill="B3B3B3"/>
            <w:vAlign w:val="center"/>
          </w:tcPr>
          <w:p w14:paraId="6A65B2D6" w14:textId="77777777" w:rsidR="007A308D" w:rsidRDefault="0028105A">
            <w:pPr>
              <w:keepNext/>
              <w:tabs>
                <w:tab w:val="left" w:pos="360"/>
              </w:tabs>
              <w:spacing w:before="0"/>
              <w:rPr>
                <w:rFonts w:ascii="Times New Roman" w:hAnsi="Times New Roman"/>
                <w:b/>
                <w:sz w:val="24"/>
                <w:szCs w:val="24"/>
              </w:rPr>
            </w:pPr>
            <w:r>
              <w:rPr>
                <w:rFonts w:ascii="Times New Roman" w:hAnsi="Times New Roman"/>
                <w:b/>
                <w:sz w:val="24"/>
                <w:szCs w:val="24"/>
              </w:rPr>
              <w:t>Fax</w:t>
            </w:r>
          </w:p>
        </w:tc>
        <w:tc>
          <w:tcPr>
            <w:tcW w:w="7121" w:type="dxa"/>
            <w:shd w:val="clear" w:color="auto" w:fill="auto"/>
          </w:tcPr>
          <w:p w14:paraId="5A8AA1F1" w14:textId="77777777" w:rsidR="007A308D" w:rsidRDefault="007A308D">
            <w:pPr>
              <w:keepNext/>
              <w:tabs>
                <w:tab w:val="left" w:pos="360"/>
              </w:tabs>
              <w:spacing w:before="0"/>
              <w:jc w:val="both"/>
              <w:rPr>
                <w:rFonts w:ascii="Times New Roman" w:hAnsi="Times New Roman"/>
                <w:b/>
                <w:sz w:val="24"/>
                <w:szCs w:val="24"/>
              </w:rPr>
            </w:pPr>
          </w:p>
        </w:tc>
      </w:tr>
      <w:tr w:rsidR="007A308D" w14:paraId="0872303B" w14:textId="77777777">
        <w:tc>
          <w:tcPr>
            <w:tcW w:w="2235" w:type="dxa"/>
            <w:shd w:val="clear" w:color="auto" w:fill="B3B3B3"/>
            <w:vAlign w:val="center"/>
          </w:tcPr>
          <w:p w14:paraId="53A03FD2" w14:textId="77777777" w:rsidR="007A308D" w:rsidRDefault="0028105A">
            <w:pPr>
              <w:keepNext/>
              <w:tabs>
                <w:tab w:val="left" w:pos="360"/>
              </w:tabs>
              <w:spacing w:before="0"/>
              <w:rPr>
                <w:rFonts w:ascii="Times New Roman" w:hAnsi="Times New Roman"/>
                <w:b/>
                <w:sz w:val="24"/>
                <w:szCs w:val="24"/>
              </w:rPr>
            </w:pPr>
            <w:r>
              <w:rPr>
                <w:rFonts w:ascii="Times New Roman" w:hAnsi="Times New Roman"/>
                <w:b/>
                <w:sz w:val="24"/>
                <w:szCs w:val="24"/>
              </w:rPr>
              <w:t>E-mail</w:t>
            </w:r>
          </w:p>
        </w:tc>
        <w:tc>
          <w:tcPr>
            <w:tcW w:w="7121" w:type="dxa"/>
            <w:shd w:val="clear" w:color="auto" w:fill="auto"/>
          </w:tcPr>
          <w:p w14:paraId="45BD40F7" w14:textId="77777777" w:rsidR="007A308D" w:rsidRDefault="007A308D">
            <w:pPr>
              <w:keepNext/>
              <w:tabs>
                <w:tab w:val="left" w:pos="360"/>
              </w:tabs>
              <w:spacing w:before="0"/>
              <w:jc w:val="both"/>
              <w:rPr>
                <w:rFonts w:ascii="Times New Roman" w:hAnsi="Times New Roman"/>
                <w:b/>
                <w:sz w:val="24"/>
                <w:szCs w:val="24"/>
              </w:rPr>
            </w:pPr>
          </w:p>
        </w:tc>
      </w:tr>
    </w:tbl>
    <w:p w14:paraId="1FB0FB83" w14:textId="77777777" w:rsidR="007A308D" w:rsidRDefault="0028105A">
      <w:pPr>
        <w:keepNext/>
        <w:tabs>
          <w:tab w:val="left" w:pos="360"/>
        </w:tabs>
        <w:spacing w:before="360"/>
        <w:jc w:val="both"/>
        <w:rPr>
          <w:rFonts w:ascii="Times New Roman" w:hAnsi="Times New Roman"/>
          <w:sz w:val="24"/>
          <w:szCs w:val="24"/>
        </w:rPr>
      </w:pPr>
      <w:r>
        <w:rPr>
          <w:rFonts w:ascii="Times New Roman" w:hAnsi="Times New Roman"/>
          <w:b/>
          <w:sz w:val="24"/>
          <w:szCs w:val="24"/>
        </w:rPr>
        <w:t>3</w:t>
      </w:r>
      <w:r>
        <w:rPr>
          <w:rFonts w:ascii="Times New Roman" w:hAnsi="Times New Roman"/>
          <w:b/>
          <w:sz w:val="24"/>
          <w:szCs w:val="24"/>
        </w:rPr>
        <w:tab/>
        <w:t>E</w:t>
      </w:r>
      <w:r>
        <w:rPr>
          <w:rFonts w:ascii="Times New Roman" w:hAnsi="Times New Roman"/>
          <w:b/>
          <w:sz w:val="24"/>
          <w:szCs w:val="24"/>
          <w:lang w:val="hr-HR"/>
        </w:rPr>
        <w:t>KONOMSKI I FINANCIJSKI KAPACITET</w:t>
      </w:r>
      <w:r>
        <w:rPr>
          <w:rStyle w:val="Referencafusnote"/>
          <w:rFonts w:ascii="Times New Roman" w:hAnsi="Times New Roman"/>
          <w:b/>
          <w:sz w:val="24"/>
          <w:szCs w:val="24"/>
        </w:rPr>
        <w:footnoteReference w:id="3"/>
      </w:r>
    </w:p>
    <w:p w14:paraId="63AD8D48" w14:textId="77777777" w:rsidR="007A308D" w:rsidRDefault="0028105A">
      <w:pPr>
        <w:keepNext/>
        <w:keepLines/>
        <w:widowControl w:val="0"/>
        <w:jc w:val="both"/>
        <w:rPr>
          <w:rFonts w:ascii="Times New Roman" w:hAnsi="Times New Roman"/>
          <w:sz w:val="22"/>
          <w:szCs w:val="22"/>
        </w:rPr>
      </w:pPr>
      <w:r>
        <w:rPr>
          <w:rFonts w:ascii="Times New Roman" w:hAnsi="Times New Roman"/>
          <w:sz w:val="22"/>
          <w:szCs w:val="22"/>
          <w:lang w:val="hr-HR"/>
        </w:rPr>
        <w:t>Molimo ispunite sljedeću tablicu financijskih podataka</w:t>
      </w:r>
      <w:r>
        <w:rPr>
          <w:rStyle w:val="Referencafusnote"/>
          <w:rFonts w:ascii="Times New Roman" w:hAnsi="Times New Roman"/>
          <w:sz w:val="22"/>
          <w:szCs w:val="22"/>
        </w:rPr>
        <w:footnoteReference w:id="4"/>
      </w:r>
      <w:r>
        <w:rPr>
          <w:rFonts w:ascii="Times New Roman" w:hAnsi="Times New Roman"/>
          <w:sz w:val="22"/>
          <w:szCs w:val="22"/>
        </w:rPr>
        <w:t xml:space="preserve"> </w:t>
      </w:r>
      <w:r>
        <w:rPr>
          <w:rFonts w:ascii="Times New Roman" w:hAnsi="Times New Roman"/>
          <w:sz w:val="22"/>
          <w:szCs w:val="22"/>
          <w:lang w:val="hr-HR"/>
        </w:rPr>
        <w:t>na osnovu svojih godišnjih izvješća i najnovijih podataka.</w:t>
      </w:r>
    </w:p>
    <w:p w14:paraId="1411E1F2" w14:textId="77777777" w:rsidR="007A308D" w:rsidRDefault="007A308D">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3686"/>
        <w:gridCol w:w="1559"/>
        <w:gridCol w:w="1559"/>
        <w:gridCol w:w="1275"/>
        <w:gridCol w:w="993"/>
      </w:tblGrid>
      <w:tr w:rsidR="007A308D" w14:paraId="50143825" w14:textId="77777777">
        <w:tc>
          <w:tcPr>
            <w:tcW w:w="3686" w:type="dxa"/>
            <w:tcBorders>
              <w:bottom w:val="nil"/>
            </w:tcBorders>
            <w:shd w:val="pct5" w:color="auto" w:fill="FFFFFF"/>
          </w:tcPr>
          <w:p w14:paraId="0D15ABC7"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Financijski podaci</w:t>
            </w:r>
          </w:p>
        </w:tc>
        <w:tc>
          <w:tcPr>
            <w:tcW w:w="1559" w:type="dxa"/>
            <w:tcBorders>
              <w:bottom w:val="nil"/>
            </w:tcBorders>
            <w:shd w:val="pct5" w:color="auto" w:fill="FFFFFF"/>
          </w:tcPr>
          <w:p w14:paraId="136BA0E0" w14:textId="77777777" w:rsidR="007A308D" w:rsidRDefault="0028105A">
            <w:pPr>
              <w:keepNext/>
              <w:keepLines/>
              <w:widowControl w:val="0"/>
              <w:jc w:val="center"/>
              <w:rPr>
                <w:rFonts w:ascii="Times New Roman" w:hAnsi="Times New Roman"/>
                <w:b/>
              </w:rPr>
            </w:pPr>
            <w:r>
              <w:rPr>
                <w:rFonts w:ascii="Times New Roman" w:hAnsi="Times New Roman"/>
                <w:b/>
              </w:rPr>
              <w:t xml:space="preserve">2 </w:t>
            </w:r>
            <w:r>
              <w:rPr>
                <w:rFonts w:ascii="Times New Roman" w:hAnsi="Times New Roman"/>
                <w:b/>
                <w:lang w:val="hr-HR"/>
              </w:rPr>
              <w:t>godine prije prošle godine</w:t>
            </w:r>
            <w:r>
              <w:rPr>
                <w:rStyle w:val="Referencafusnote"/>
                <w:rFonts w:ascii="Times New Roman" w:hAnsi="Times New Roman"/>
                <w:b/>
              </w:rPr>
              <w:footnoteReference w:id="5"/>
            </w:r>
          </w:p>
          <w:p w14:paraId="230771F7" w14:textId="77777777" w:rsidR="007A308D" w:rsidRDefault="0028105A">
            <w:pPr>
              <w:widowControl w:val="0"/>
              <w:spacing w:before="60" w:after="60"/>
              <w:jc w:val="center"/>
              <w:rPr>
                <w:rFonts w:ascii="Times New Roman" w:hAnsi="Times New Roman"/>
                <w:b/>
              </w:rPr>
            </w:pPr>
            <w:r>
              <w:rPr>
                <w:rFonts w:ascii="Times New Roman" w:hAnsi="Times New Roman"/>
                <w:b/>
              </w:rPr>
              <w:t>2021.</w:t>
            </w:r>
          </w:p>
          <w:p w14:paraId="6FABDA3C" w14:textId="77777777" w:rsidR="007A308D" w:rsidRDefault="0028105A">
            <w:pPr>
              <w:widowControl w:val="0"/>
              <w:spacing w:before="60" w:after="60"/>
              <w:jc w:val="center"/>
              <w:rPr>
                <w:rFonts w:ascii="Times New Roman" w:hAnsi="Times New Roman"/>
                <w:b/>
              </w:rPr>
            </w:pPr>
            <w:r>
              <w:rPr>
                <w:rFonts w:ascii="Times New Roman" w:hAnsi="Times New Roman"/>
                <w:b/>
              </w:rPr>
              <w:t>(BAM)</w:t>
            </w:r>
          </w:p>
        </w:tc>
        <w:tc>
          <w:tcPr>
            <w:tcW w:w="1559" w:type="dxa"/>
            <w:tcBorders>
              <w:bottom w:val="nil"/>
            </w:tcBorders>
            <w:shd w:val="pct5" w:color="auto" w:fill="FFFFFF"/>
          </w:tcPr>
          <w:p w14:paraId="2EE010E8" w14:textId="77777777" w:rsidR="007A308D" w:rsidRDefault="0028105A">
            <w:pPr>
              <w:widowControl w:val="0"/>
              <w:spacing w:before="60" w:after="60"/>
              <w:jc w:val="center"/>
              <w:rPr>
                <w:rFonts w:ascii="Times New Roman" w:hAnsi="Times New Roman"/>
                <w:b/>
              </w:rPr>
            </w:pPr>
            <w:r>
              <w:rPr>
                <w:rFonts w:ascii="Times New Roman" w:hAnsi="Times New Roman"/>
                <w:b/>
                <w:lang w:val="hr-HR"/>
              </w:rPr>
              <w:t xml:space="preserve">Godina prije prošle godine </w:t>
            </w:r>
            <w:r>
              <w:rPr>
                <w:rFonts w:ascii="Times New Roman" w:hAnsi="Times New Roman"/>
                <w:b/>
              </w:rPr>
              <w:t>2022.</w:t>
            </w:r>
          </w:p>
          <w:p w14:paraId="64F55757" w14:textId="77777777" w:rsidR="007A308D" w:rsidRDefault="0028105A">
            <w:pPr>
              <w:widowControl w:val="0"/>
              <w:spacing w:before="60" w:after="60"/>
              <w:jc w:val="center"/>
              <w:rPr>
                <w:rFonts w:ascii="Times New Roman" w:hAnsi="Times New Roman"/>
                <w:b/>
              </w:rPr>
            </w:pPr>
            <w:r>
              <w:rPr>
                <w:rFonts w:ascii="Times New Roman" w:hAnsi="Times New Roman"/>
                <w:b/>
              </w:rPr>
              <w:t>(BAM)</w:t>
            </w:r>
          </w:p>
        </w:tc>
        <w:tc>
          <w:tcPr>
            <w:tcW w:w="1275" w:type="dxa"/>
            <w:tcBorders>
              <w:bottom w:val="nil"/>
            </w:tcBorders>
            <w:shd w:val="pct5" w:color="auto" w:fill="FFFFFF"/>
          </w:tcPr>
          <w:p w14:paraId="33249440" w14:textId="77777777" w:rsidR="007A308D" w:rsidRDefault="0028105A">
            <w:pPr>
              <w:widowControl w:val="0"/>
              <w:spacing w:before="60" w:after="60"/>
              <w:jc w:val="center"/>
              <w:rPr>
                <w:rFonts w:ascii="Times New Roman" w:hAnsi="Times New Roman"/>
                <w:b/>
                <w:sz w:val="22"/>
                <w:szCs w:val="22"/>
              </w:rPr>
            </w:pPr>
            <w:r>
              <w:rPr>
                <w:rFonts w:ascii="Times New Roman" w:hAnsi="Times New Roman"/>
                <w:b/>
                <w:lang w:val="hr-HR"/>
              </w:rPr>
              <w:t>Prošla godina</w:t>
            </w:r>
            <w:r>
              <w:rPr>
                <w:rFonts w:ascii="Times New Roman" w:hAnsi="Times New Roman"/>
                <w:b/>
              </w:rPr>
              <w:br/>
            </w:r>
            <w:r>
              <w:rPr>
                <w:rFonts w:ascii="Times New Roman" w:hAnsi="Times New Roman"/>
                <w:b/>
                <w:sz w:val="22"/>
                <w:szCs w:val="22"/>
              </w:rPr>
              <w:t>2023.</w:t>
            </w:r>
          </w:p>
          <w:p w14:paraId="1D582774" w14:textId="77777777" w:rsidR="007A308D" w:rsidRDefault="0028105A">
            <w:pPr>
              <w:widowControl w:val="0"/>
              <w:spacing w:before="60" w:after="60"/>
              <w:jc w:val="center"/>
              <w:rPr>
                <w:rFonts w:ascii="Times New Roman" w:hAnsi="Times New Roman"/>
                <w:b/>
              </w:rPr>
            </w:pPr>
            <w:r>
              <w:rPr>
                <w:rFonts w:ascii="Times New Roman" w:hAnsi="Times New Roman"/>
                <w:b/>
              </w:rPr>
              <w:t>(BAM)</w:t>
            </w:r>
          </w:p>
        </w:tc>
        <w:tc>
          <w:tcPr>
            <w:tcW w:w="993" w:type="dxa"/>
            <w:tcBorders>
              <w:bottom w:val="nil"/>
            </w:tcBorders>
            <w:shd w:val="pct5" w:color="auto" w:fill="FFFFFF"/>
          </w:tcPr>
          <w:p w14:paraId="59EE5C90" w14:textId="77777777" w:rsidR="007A308D" w:rsidRDefault="0028105A">
            <w:pPr>
              <w:keepNext/>
              <w:keepLines/>
              <w:widowControl w:val="0"/>
              <w:jc w:val="center"/>
              <w:rPr>
                <w:rFonts w:ascii="Times New Roman" w:hAnsi="Times New Roman"/>
                <w:b/>
              </w:rPr>
            </w:pPr>
            <w:r>
              <w:rPr>
                <w:rFonts w:ascii="Times New Roman" w:hAnsi="Times New Roman"/>
                <w:b/>
                <w:lang w:val="hr-HR"/>
              </w:rPr>
              <w:t>Prosjek</w:t>
            </w:r>
            <w:r>
              <w:rPr>
                <w:rStyle w:val="Referencafusnote"/>
                <w:rFonts w:ascii="Times New Roman" w:hAnsi="Times New Roman"/>
                <w:b/>
              </w:rPr>
              <w:footnoteReference w:id="6"/>
            </w:r>
            <w:r>
              <w:rPr>
                <w:rFonts w:ascii="Times New Roman" w:hAnsi="Times New Roman"/>
                <w:b/>
              </w:rPr>
              <w:t xml:space="preserve"> </w:t>
            </w:r>
            <w:r>
              <w:rPr>
                <w:rFonts w:ascii="Times New Roman" w:hAnsi="Times New Roman"/>
                <w:b/>
              </w:rPr>
              <w:br/>
            </w:r>
          </w:p>
          <w:p w14:paraId="2861EED5" w14:textId="77777777" w:rsidR="007A308D" w:rsidRDefault="0028105A">
            <w:pPr>
              <w:keepNext/>
              <w:keepLines/>
              <w:widowControl w:val="0"/>
              <w:jc w:val="center"/>
              <w:rPr>
                <w:rFonts w:ascii="Times New Roman" w:hAnsi="Times New Roman"/>
                <w:b/>
              </w:rPr>
            </w:pPr>
            <w:r>
              <w:rPr>
                <w:rFonts w:ascii="Times New Roman" w:hAnsi="Times New Roman"/>
                <w:b/>
              </w:rPr>
              <w:t>(BAM)</w:t>
            </w:r>
          </w:p>
        </w:tc>
      </w:tr>
      <w:tr w:rsidR="007A308D" w14:paraId="1BAF8A62" w14:textId="77777777">
        <w:trPr>
          <w:cantSplit/>
        </w:trPr>
        <w:tc>
          <w:tcPr>
            <w:tcW w:w="3686" w:type="dxa"/>
            <w:tcBorders>
              <w:top w:val="single" w:sz="6" w:space="0" w:color="auto"/>
              <w:bottom w:val="double" w:sz="4" w:space="0" w:color="auto"/>
            </w:tcBorders>
          </w:tcPr>
          <w:p w14:paraId="32BACA52" w14:textId="77777777" w:rsidR="007A308D" w:rsidRDefault="0028105A">
            <w:pPr>
              <w:keepNext/>
              <w:keepLines/>
              <w:widowControl w:val="0"/>
              <w:rPr>
                <w:rFonts w:ascii="Times New Roman" w:hAnsi="Times New Roman"/>
                <w:lang w:val="hr-HR"/>
              </w:rPr>
            </w:pPr>
            <w:r>
              <w:rPr>
                <w:rFonts w:ascii="Times New Roman" w:hAnsi="Times New Roman"/>
                <w:lang w:val="hr-HR"/>
              </w:rPr>
              <w:t>Godišnji promet</w:t>
            </w:r>
          </w:p>
        </w:tc>
        <w:tc>
          <w:tcPr>
            <w:tcW w:w="1559" w:type="dxa"/>
            <w:tcBorders>
              <w:top w:val="single" w:sz="6" w:space="0" w:color="auto"/>
              <w:bottom w:val="double" w:sz="4" w:space="0" w:color="auto"/>
            </w:tcBorders>
          </w:tcPr>
          <w:p w14:paraId="42F06E53" w14:textId="77777777" w:rsidR="007A308D" w:rsidRDefault="007A308D">
            <w:pPr>
              <w:keepNext/>
              <w:keepLines/>
              <w:widowControl w:val="0"/>
              <w:rPr>
                <w:rFonts w:ascii="Times New Roman" w:hAnsi="Times New Roman"/>
              </w:rPr>
            </w:pPr>
          </w:p>
        </w:tc>
        <w:tc>
          <w:tcPr>
            <w:tcW w:w="1559" w:type="dxa"/>
            <w:tcBorders>
              <w:top w:val="single" w:sz="6" w:space="0" w:color="auto"/>
              <w:bottom w:val="double" w:sz="4" w:space="0" w:color="auto"/>
            </w:tcBorders>
          </w:tcPr>
          <w:p w14:paraId="1CC54B62" w14:textId="77777777" w:rsidR="007A308D" w:rsidRDefault="007A308D">
            <w:pPr>
              <w:keepNext/>
              <w:keepLines/>
              <w:widowControl w:val="0"/>
              <w:rPr>
                <w:rFonts w:ascii="Times New Roman" w:hAnsi="Times New Roman"/>
              </w:rPr>
            </w:pPr>
          </w:p>
        </w:tc>
        <w:tc>
          <w:tcPr>
            <w:tcW w:w="1275" w:type="dxa"/>
            <w:tcBorders>
              <w:top w:val="single" w:sz="6" w:space="0" w:color="auto"/>
              <w:bottom w:val="double" w:sz="4" w:space="0" w:color="auto"/>
            </w:tcBorders>
          </w:tcPr>
          <w:p w14:paraId="57E9B149" w14:textId="77777777" w:rsidR="007A308D" w:rsidRDefault="007A308D">
            <w:pPr>
              <w:keepNext/>
              <w:keepLines/>
              <w:widowControl w:val="0"/>
              <w:rPr>
                <w:rFonts w:ascii="Times New Roman" w:hAnsi="Times New Roman"/>
              </w:rPr>
            </w:pPr>
          </w:p>
        </w:tc>
        <w:tc>
          <w:tcPr>
            <w:tcW w:w="993" w:type="dxa"/>
            <w:tcBorders>
              <w:top w:val="single" w:sz="6" w:space="0" w:color="auto"/>
              <w:bottom w:val="double" w:sz="4" w:space="0" w:color="auto"/>
            </w:tcBorders>
          </w:tcPr>
          <w:p w14:paraId="3B4330AF" w14:textId="77777777" w:rsidR="007A308D" w:rsidRDefault="007A308D">
            <w:pPr>
              <w:keepNext/>
              <w:keepLines/>
              <w:widowControl w:val="0"/>
              <w:rPr>
                <w:rFonts w:ascii="Times New Roman" w:hAnsi="Times New Roman"/>
              </w:rPr>
            </w:pPr>
          </w:p>
        </w:tc>
      </w:tr>
      <w:tr w:rsidR="007A308D" w14:paraId="6F58CBF6" w14:textId="77777777">
        <w:trPr>
          <w:cantSplit/>
        </w:trPr>
        <w:tc>
          <w:tcPr>
            <w:tcW w:w="3686" w:type="dxa"/>
            <w:tcBorders>
              <w:top w:val="nil"/>
            </w:tcBorders>
          </w:tcPr>
          <w:p w14:paraId="385C9F27" w14:textId="77777777" w:rsidR="007A308D" w:rsidRDefault="0028105A">
            <w:pPr>
              <w:keepNext/>
              <w:keepLines/>
              <w:widowControl w:val="0"/>
              <w:rPr>
                <w:rFonts w:ascii="Times New Roman" w:hAnsi="Times New Roman"/>
                <w:lang w:val="hr-HR"/>
              </w:rPr>
            </w:pPr>
            <w:r>
              <w:rPr>
                <w:rFonts w:ascii="Times New Roman" w:hAnsi="Times New Roman"/>
                <w:lang w:val="hr-HR"/>
              </w:rPr>
              <w:t>Tekuća imovina</w:t>
            </w:r>
          </w:p>
        </w:tc>
        <w:tc>
          <w:tcPr>
            <w:tcW w:w="1559" w:type="dxa"/>
            <w:tcBorders>
              <w:top w:val="nil"/>
              <w:bottom w:val="single" w:sz="6" w:space="0" w:color="auto"/>
            </w:tcBorders>
          </w:tcPr>
          <w:p w14:paraId="545274EE" w14:textId="77777777" w:rsidR="007A308D" w:rsidRDefault="0028105A">
            <w:pPr>
              <w:keepNext/>
              <w:keepLines/>
              <w:widowControl w:val="0"/>
              <w:rPr>
                <w:rFonts w:ascii="Times New Roman" w:hAnsi="Times New Roman"/>
              </w:rPr>
            </w:pPr>
            <w:r>
              <w:rPr>
                <w:rFonts w:ascii="Times New Roman" w:hAnsi="Times New Roman"/>
              </w:rPr>
              <w:t>N/A</w:t>
            </w:r>
            <w:r>
              <w:rPr>
                <w:rStyle w:val="Referencafusnote"/>
                <w:rFonts w:ascii="Times New Roman" w:hAnsi="Times New Roman"/>
              </w:rPr>
              <w:footnoteReference w:id="7"/>
            </w:r>
          </w:p>
        </w:tc>
        <w:tc>
          <w:tcPr>
            <w:tcW w:w="1559" w:type="dxa"/>
            <w:tcBorders>
              <w:top w:val="nil"/>
              <w:bottom w:val="single" w:sz="6" w:space="0" w:color="auto"/>
            </w:tcBorders>
          </w:tcPr>
          <w:p w14:paraId="7A5CBF86" w14:textId="77777777" w:rsidR="007A308D" w:rsidRDefault="0028105A">
            <w:pPr>
              <w:keepNext/>
              <w:keepLines/>
              <w:widowControl w:val="0"/>
              <w:rPr>
                <w:rFonts w:ascii="Times New Roman" w:hAnsi="Times New Roman"/>
              </w:rPr>
            </w:pPr>
            <w:r>
              <w:rPr>
                <w:rFonts w:ascii="Times New Roman" w:hAnsi="Times New Roman"/>
              </w:rPr>
              <w:t>N/A</w:t>
            </w:r>
          </w:p>
        </w:tc>
        <w:tc>
          <w:tcPr>
            <w:tcW w:w="1275" w:type="dxa"/>
            <w:tcBorders>
              <w:top w:val="nil"/>
              <w:bottom w:val="single" w:sz="6" w:space="0" w:color="auto"/>
            </w:tcBorders>
          </w:tcPr>
          <w:p w14:paraId="532C7B8D" w14:textId="77777777" w:rsidR="007A308D" w:rsidRDefault="0028105A">
            <w:pPr>
              <w:keepNext/>
              <w:keepLines/>
              <w:widowControl w:val="0"/>
              <w:rPr>
                <w:rFonts w:ascii="Times New Roman" w:hAnsi="Times New Roman"/>
              </w:rPr>
            </w:pPr>
            <w:r>
              <w:rPr>
                <w:rFonts w:ascii="Times New Roman" w:hAnsi="Times New Roman"/>
              </w:rPr>
              <w:t>N/A</w:t>
            </w:r>
          </w:p>
        </w:tc>
        <w:tc>
          <w:tcPr>
            <w:tcW w:w="993" w:type="dxa"/>
            <w:tcBorders>
              <w:top w:val="nil"/>
              <w:bottom w:val="single" w:sz="6" w:space="0" w:color="auto"/>
            </w:tcBorders>
          </w:tcPr>
          <w:p w14:paraId="6C8CC46F" w14:textId="77777777" w:rsidR="007A308D" w:rsidRDefault="0028105A">
            <w:pPr>
              <w:keepNext/>
              <w:keepLines/>
              <w:widowControl w:val="0"/>
              <w:rPr>
                <w:rFonts w:ascii="Times New Roman" w:hAnsi="Times New Roman"/>
              </w:rPr>
            </w:pPr>
            <w:r>
              <w:rPr>
                <w:rFonts w:ascii="Times New Roman" w:hAnsi="Times New Roman"/>
              </w:rPr>
              <w:t>N/A</w:t>
            </w:r>
          </w:p>
        </w:tc>
      </w:tr>
      <w:tr w:rsidR="007A308D" w14:paraId="0EF032D6" w14:textId="77777777">
        <w:trPr>
          <w:cantSplit/>
        </w:trPr>
        <w:tc>
          <w:tcPr>
            <w:tcW w:w="3686" w:type="dxa"/>
          </w:tcPr>
          <w:p w14:paraId="3C957D1A" w14:textId="77777777" w:rsidR="007A308D" w:rsidRDefault="0028105A">
            <w:pPr>
              <w:keepNext/>
              <w:keepLines/>
              <w:widowControl w:val="0"/>
              <w:rPr>
                <w:rFonts w:ascii="Times New Roman" w:hAnsi="Times New Roman"/>
                <w:lang w:val="hr-HR"/>
              </w:rPr>
            </w:pPr>
            <w:r>
              <w:rPr>
                <w:rFonts w:ascii="Times New Roman" w:hAnsi="Times New Roman"/>
                <w:lang w:val="hr-HR"/>
              </w:rPr>
              <w:t>Tekuće obveze</w:t>
            </w:r>
          </w:p>
        </w:tc>
        <w:tc>
          <w:tcPr>
            <w:tcW w:w="1559" w:type="dxa"/>
            <w:tcBorders>
              <w:top w:val="single" w:sz="6" w:space="0" w:color="auto"/>
              <w:bottom w:val="single" w:sz="6" w:space="0" w:color="auto"/>
            </w:tcBorders>
            <w:shd w:val="clear" w:color="auto" w:fill="auto"/>
          </w:tcPr>
          <w:p w14:paraId="4DED151A" w14:textId="77777777" w:rsidR="007A308D" w:rsidRDefault="0028105A">
            <w:pPr>
              <w:keepNext/>
              <w:keepLines/>
              <w:widowControl w:val="0"/>
              <w:rPr>
                <w:rFonts w:ascii="Times New Roman" w:hAnsi="Times New Roman"/>
              </w:rPr>
            </w:pPr>
            <w:r>
              <w:rPr>
                <w:rFonts w:ascii="Times New Roman" w:hAnsi="Times New Roman"/>
              </w:rPr>
              <w:t>N/A</w:t>
            </w:r>
          </w:p>
        </w:tc>
        <w:tc>
          <w:tcPr>
            <w:tcW w:w="1559" w:type="dxa"/>
            <w:tcBorders>
              <w:top w:val="single" w:sz="6" w:space="0" w:color="auto"/>
              <w:bottom w:val="single" w:sz="6" w:space="0" w:color="auto"/>
            </w:tcBorders>
            <w:shd w:val="clear" w:color="auto" w:fill="auto"/>
          </w:tcPr>
          <w:p w14:paraId="1B4F6B4D" w14:textId="77777777" w:rsidR="007A308D" w:rsidRDefault="0028105A">
            <w:pPr>
              <w:keepNext/>
              <w:keepLines/>
              <w:widowControl w:val="0"/>
              <w:rPr>
                <w:rFonts w:ascii="Times New Roman" w:hAnsi="Times New Roman"/>
              </w:rPr>
            </w:pPr>
            <w:r>
              <w:rPr>
                <w:rFonts w:ascii="Times New Roman" w:hAnsi="Times New Roman"/>
              </w:rPr>
              <w:t>N/A</w:t>
            </w:r>
          </w:p>
        </w:tc>
        <w:tc>
          <w:tcPr>
            <w:tcW w:w="1275" w:type="dxa"/>
            <w:tcBorders>
              <w:top w:val="single" w:sz="6" w:space="0" w:color="auto"/>
              <w:bottom w:val="single" w:sz="6" w:space="0" w:color="auto"/>
            </w:tcBorders>
            <w:shd w:val="clear" w:color="auto" w:fill="auto"/>
          </w:tcPr>
          <w:p w14:paraId="50D42F2E" w14:textId="77777777" w:rsidR="007A308D" w:rsidRDefault="0028105A">
            <w:pPr>
              <w:keepNext/>
              <w:keepLines/>
              <w:widowControl w:val="0"/>
              <w:rPr>
                <w:rFonts w:ascii="Times New Roman" w:hAnsi="Times New Roman"/>
              </w:rPr>
            </w:pPr>
            <w:r>
              <w:rPr>
                <w:rFonts w:ascii="Times New Roman" w:hAnsi="Times New Roman"/>
              </w:rPr>
              <w:t>N/A</w:t>
            </w:r>
          </w:p>
        </w:tc>
        <w:tc>
          <w:tcPr>
            <w:tcW w:w="993" w:type="dxa"/>
            <w:tcBorders>
              <w:top w:val="single" w:sz="6" w:space="0" w:color="auto"/>
              <w:bottom w:val="single" w:sz="6" w:space="0" w:color="auto"/>
            </w:tcBorders>
            <w:shd w:val="clear" w:color="auto" w:fill="auto"/>
          </w:tcPr>
          <w:p w14:paraId="7722D91D" w14:textId="77777777" w:rsidR="007A308D" w:rsidRDefault="0028105A">
            <w:pPr>
              <w:keepNext/>
              <w:keepLines/>
              <w:widowControl w:val="0"/>
              <w:rPr>
                <w:rFonts w:ascii="Times New Roman" w:hAnsi="Times New Roman"/>
              </w:rPr>
            </w:pPr>
            <w:r>
              <w:rPr>
                <w:rFonts w:ascii="Times New Roman" w:hAnsi="Times New Roman"/>
              </w:rPr>
              <w:t>N/A</w:t>
            </w:r>
          </w:p>
        </w:tc>
      </w:tr>
    </w:tbl>
    <w:p w14:paraId="2FDAF49D" w14:textId="77777777" w:rsidR="007A308D" w:rsidRDefault="007A308D">
      <w:pPr>
        <w:keepNext/>
        <w:tabs>
          <w:tab w:val="left" w:pos="360"/>
        </w:tabs>
        <w:spacing w:before="360"/>
        <w:jc w:val="both"/>
        <w:rPr>
          <w:rFonts w:ascii="Times New Roman" w:hAnsi="Times New Roman"/>
          <w:b/>
          <w:sz w:val="28"/>
          <w:szCs w:val="28"/>
        </w:rPr>
        <w:sectPr w:rsidR="007A308D">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7DE6FFB3" w14:textId="77777777" w:rsidR="007A308D" w:rsidRDefault="0028105A">
      <w:pPr>
        <w:keepNext/>
        <w:tabs>
          <w:tab w:val="left" w:pos="360"/>
        </w:tabs>
        <w:spacing w:before="360"/>
        <w:jc w:val="both"/>
        <w:rPr>
          <w:rFonts w:ascii="Times New Roman" w:hAnsi="Times New Roman"/>
          <w:b/>
          <w:sz w:val="24"/>
          <w:szCs w:val="24"/>
          <w:lang w:val="hr-HR"/>
        </w:rPr>
      </w:pPr>
      <w:r>
        <w:rPr>
          <w:rFonts w:ascii="Times New Roman" w:hAnsi="Times New Roman"/>
          <w:b/>
          <w:sz w:val="24"/>
          <w:szCs w:val="24"/>
        </w:rPr>
        <w:lastRenderedPageBreak/>
        <w:t>4</w:t>
      </w:r>
      <w:r>
        <w:rPr>
          <w:rFonts w:ascii="Times New Roman" w:hAnsi="Times New Roman"/>
          <w:b/>
          <w:sz w:val="24"/>
          <w:szCs w:val="24"/>
        </w:rPr>
        <w:tab/>
      </w:r>
      <w:r>
        <w:rPr>
          <w:rFonts w:ascii="Times New Roman" w:hAnsi="Times New Roman"/>
          <w:b/>
          <w:sz w:val="24"/>
          <w:szCs w:val="24"/>
          <w:lang w:val="hr-HR"/>
        </w:rPr>
        <w:t>LJUDSKI RESURSI</w:t>
      </w:r>
    </w:p>
    <w:p w14:paraId="21EC7FF9" w14:textId="77777777" w:rsidR="007A308D" w:rsidRDefault="0028105A">
      <w:pPr>
        <w:keepNext/>
        <w:keepLines/>
        <w:widowControl w:val="0"/>
        <w:jc w:val="both"/>
        <w:rPr>
          <w:rFonts w:ascii="Times New Roman" w:hAnsi="Times New Roman"/>
          <w:sz w:val="22"/>
          <w:szCs w:val="22"/>
        </w:rPr>
      </w:pPr>
      <w:r>
        <w:rPr>
          <w:rFonts w:ascii="Times New Roman" w:hAnsi="Times New Roman"/>
          <w:sz w:val="22"/>
          <w:szCs w:val="22"/>
        </w:rPr>
        <w:t xml:space="preserve">Molimo navedite sljedeću statistiku osoblja za tekuću godinu </w:t>
      </w:r>
      <w:r>
        <w:rPr>
          <w:rFonts w:ascii="Times New Roman" w:hAnsi="Times New Roman"/>
          <w:sz w:val="22"/>
          <w:szCs w:val="22"/>
          <w:lang w:val="hr-HR"/>
        </w:rPr>
        <w:t>u</w:t>
      </w:r>
      <w:r>
        <w:rPr>
          <w:rFonts w:ascii="Times New Roman" w:hAnsi="Times New Roman"/>
          <w:sz w:val="22"/>
          <w:szCs w:val="22"/>
        </w:rPr>
        <w:t xml:space="preserve"> dvije prethodne godine.</w:t>
      </w:r>
      <w:r>
        <w:rPr>
          <w:rStyle w:val="Referencafusnote"/>
          <w:rFonts w:ascii="Times New Roman" w:hAnsi="Times New Roman"/>
          <w:sz w:val="22"/>
          <w:szCs w:val="22"/>
        </w:rPr>
        <w:footnoteReference w:id="8"/>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623"/>
        <w:gridCol w:w="1354"/>
        <w:gridCol w:w="1560"/>
        <w:gridCol w:w="1641"/>
        <w:gridCol w:w="1761"/>
        <w:gridCol w:w="1639"/>
        <w:gridCol w:w="1641"/>
        <w:gridCol w:w="1639"/>
        <w:gridCol w:w="1641"/>
      </w:tblGrid>
      <w:tr w:rsidR="007A308D" w14:paraId="55915AFE" w14:textId="77777777">
        <w:trPr>
          <w:cantSplit/>
          <w:trHeight w:val="297"/>
        </w:trPr>
        <w:tc>
          <w:tcPr>
            <w:tcW w:w="1623" w:type="dxa"/>
            <w:shd w:val="pct5" w:color="auto" w:fill="FFFFFF"/>
          </w:tcPr>
          <w:p w14:paraId="08F6365F"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Godišnja radna snaga</w:t>
            </w:r>
          </w:p>
        </w:tc>
        <w:tc>
          <w:tcPr>
            <w:tcW w:w="2914" w:type="dxa"/>
            <w:gridSpan w:val="2"/>
            <w:shd w:val="pct5" w:color="auto" w:fill="FFFFFF"/>
          </w:tcPr>
          <w:p w14:paraId="689095DA" w14:textId="77777777" w:rsidR="007A308D" w:rsidRDefault="0028105A">
            <w:pPr>
              <w:keepNext/>
              <w:keepLines/>
              <w:widowControl w:val="0"/>
              <w:jc w:val="center"/>
              <w:rPr>
                <w:rFonts w:ascii="Times New Roman" w:hAnsi="Times New Roman"/>
                <w:b/>
              </w:rPr>
            </w:pPr>
            <w:r>
              <w:rPr>
                <w:rFonts w:ascii="Times New Roman" w:hAnsi="Times New Roman"/>
                <w:b/>
                <w:lang w:val="hr-HR"/>
              </w:rPr>
              <w:t xml:space="preserve">Godina prije prošle godine </w:t>
            </w:r>
            <w:r>
              <w:rPr>
                <w:rFonts w:ascii="Times New Roman" w:hAnsi="Times New Roman"/>
                <w:b/>
              </w:rPr>
              <w:t xml:space="preserve"> (2022.)</w:t>
            </w:r>
          </w:p>
        </w:tc>
        <w:tc>
          <w:tcPr>
            <w:tcW w:w="3402" w:type="dxa"/>
            <w:gridSpan w:val="2"/>
            <w:shd w:val="pct5" w:color="auto" w:fill="FFFFFF"/>
          </w:tcPr>
          <w:p w14:paraId="0DD1C702" w14:textId="77777777" w:rsidR="007A308D" w:rsidRDefault="0028105A">
            <w:pPr>
              <w:keepNext/>
              <w:keepLines/>
              <w:widowControl w:val="0"/>
              <w:jc w:val="center"/>
              <w:rPr>
                <w:rFonts w:ascii="Times New Roman" w:hAnsi="Times New Roman"/>
                <w:b/>
              </w:rPr>
            </w:pPr>
            <w:r>
              <w:rPr>
                <w:rFonts w:ascii="Times New Roman" w:hAnsi="Times New Roman"/>
                <w:b/>
              </w:rPr>
              <w:t>P</w:t>
            </w:r>
            <w:r>
              <w:rPr>
                <w:rFonts w:ascii="Times New Roman" w:hAnsi="Times New Roman"/>
                <w:b/>
                <w:lang w:val="hr-HR"/>
              </w:rPr>
              <w:t>rošla godina</w:t>
            </w:r>
            <w:r>
              <w:rPr>
                <w:rFonts w:ascii="Times New Roman" w:hAnsi="Times New Roman"/>
                <w:b/>
              </w:rPr>
              <w:t xml:space="preserve"> (2023.)</w:t>
            </w:r>
          </w:p>
        </w:tc>
        <w:tc>
          <w:tcPr>
            <w:tcW w:w="3280" w:type="dxa"/>
            <w:gridSpan w:val="2"/>
            <w:shd w:val="pct5" w:color="auto" w:fill="FFFFFF"/>
          </w:tcPr>
          <w:p w14:paraId="43CC400A" w14:textId="77777777" w:rsidR="007A308D" w:rsidRDefault="0028105A">
            <w:pPr>
              <w:keepNext/>
              <w:keepLines/>
              <w:widowControl w:val="0"/>
              <w:jc w:val="center"/>
              <w:rPr>
                <w:rFonts w:ascii="Times New Roman" w:hAnsi="Times New Roman"/>
                <w:b/>
              </w:rPr>
            </w:pPr>
            <w:r>
              <w:rPr>
                <w:rFonts w:ascii="Times New Roman" w:hAnsi="Times New Roman"/>
                <w:b/>
                <w:lang w:val="hr-HR"/>
              </w:rPr>
              <w:t>Tekuća godina</w:t>
            </w:r>
            <w:r>
              <w:rPr>
                <w:rFonts w:ascii="Times New Roman" w:hAnsi="Times New Roman"/>
                <w:b/>
              </w:rPr>
              <w:t xml:space="preserve"> (2024.)</w:t>
            </w:r>
          </w:p>
        </w:tc>
        <w:tc>
          <w:tcPr>
            <w:tcW w:w="3280" w:type="dxa"/>
            <w:gridSpan w:val="2"/>
            <w:shd w:val="pct5" w:color="auto" w:fill="FFFFFF"/>
          </w:tcPr>
          <w:p w14:paraId="0DC18ED6" w14:textId="77777777" w:rsidR="007A308D" w:rsidRDefault="0028105A">
            <w:pPr>
              <w:keepNext/>
              <w:keepLines/>
              <w:widowControl w:val="0"/>
              <w:jc w:val="center"/>
              <w:rPr>
                <w:rFonts w:ascii="Times New Roman" w:hAnsi="Times New Roman"/>
                <w:b/>
                <w:lang w:val="hr-HR"/>
              </w:rPr>
            </w:pPr>
            <w:r>
              <w:rPr>
                <w:rFonts w:ascii="Times New Roman" w:hAnsi="Times New Roman"/>
                <w:b/>
                <w:sz w:val="22"/>
                <w:szCs w:val="22"/>
                <w:lang w:val="hr-HR"/>
              </w:rPr>
              <w:t>Prosjek razdoblja</w:t>
            </w:r>
          </w:p>
        </w:tc>
      </w:tr>
      <w:tr w:rsidR="007A308D" w14:paraId="2A7DD1CA" w14:textId="77777777">
        <w:trPr>
          <w:cantSplit/>
          <w:trHeight w:val="297"/>
        </w:trPr>
        <w:tc>
          <w:tcPr>
            <w:tcW w:w="1623" w:type="dxa"/>
            <w:shd w:val="pct5" w:color="auto" w:fill="FFFFFF"/>
          </w:tcPr>
          <w:p w14:paraId="445CA567" w14:textId="77777777" w:rsidR="007A308D" w:rsidRDefault="007A308D">
            <w:pPr>
              <w:keepNext/>
              <w:keepLines/>
              <w:widowControl w:val="0"/>
              <w:jc w:val="center"/>
              <w:rPr>
                <w:rFonts w:ascii="Times New Roman" w:hAnsi="Times New Roman"/>
                <w:b/>
              </w:rPr>
            </w:pPr>
          </w:p>
        </w:tc>
        <w:tc>
          <w:tcPr>
            <w:tcW w:w="1354" w:type="dxa"/>
            <w:shd w:val="pct5" w:color="auto" w:fill="FFFFFF"/>
          </w:tcPr>
          <w:p w14:paraId="3142462C"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Sveukupno</w:t>
            </w:r>
          </w:p>
        </w:tc>
        <w:tc>
          <w:tcPr>
            <w:tcW w:w="1560" w:type="dxa"/>
            <w:shd w:val="pct5" w:color="auto" w:fill="FFFFFF"/>
          </w:tcPr>
          <w:p w14:paraId="568AD316" w14:textId="77777777" w:rsidR="007A308D" w:rsidRDefault="0028105A">
            <w:pPr>
              <w:keepNext/>
              <w:keepLines/>
              <w:widowControl w:val="0"/>
              <w:jc w:val="center"/>
              <w:rPr>
                <w:rFonts w:ascii="Times New Roman" w:hAnsi="Times New Roman"/>
                <w:b/>
              </w:rPr>
            </w:pPr>
            <w:r>
              <w:rPr>
                <w:rFonts w:ascii="Times New Roman" w:hAnsi="Times New Roman"/>
                <w:b/>
              </w:rPr>
              <w:t>Relevant</w:t>
            </w:r>
            <w:r>
              <w:rPr>
                <w:rFonts w:ascii="Times New Roman" w:hAnsi="Times New Roman"/>
                <w:b/>
                <w:lang w:val="hr-HR"/>
              </w:rPr>
              <w:t>no područje</w:t>
            </w:r>
            <w:r>
              <w:rPr>
                <w:rStyle w:val="Referencafusnote"/>
                <w:rFonts w:ascii="Times New Roman" w:hAnsi="Times New Roman"/>
                <w:b/>
              </w:rPr>
              <w:footnoteReference w:id="9"/>
            </w:r>
          </w:p>
        </w:tc>
        <w:tc>
          <w:tcPr>
            <w:tcW w:w="1641" w:type="dxa"/>
            <w:shd w:val="pct5" w:color="auto" w:fill="FFFFFF"/>
          </w:tcPr>
          <w:p w14:paraId="26D0C950"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Sveukupno</w:t>
            </w:r>
          </w:p>
        </w:tc>
        <w:tc>
          <w:tcPr>
            <w:tcW w:w="1761" w:type="dxa"/>
            <w:shd w:val="pct5" w:color="auto" w:fill="FFFFFF"/>
          </w:tcPr>
          <w:p w14:paraId="32C7BF21" w14:textId="77777777" w:rsidR="007A308D" w:rsidRDefault="0028105A">
            <w:pPr>
              <w:keepNext/>
              <w:keepLines/>
              <w:widowControl w:val="0"/>
              <w:jc w:val="center"/>
              <w:rPr>
                <w:rFonts w:ascii="Times New Roman" w:hAnsi="Times New Roman"/>
                <w:b/>
              </w:rPr>
            </w:pPr>
            <w:r>
              <w:rPr>
                <w:rFonts w:ascii="Times New Roman" w:hAnsi="Times New Roman"/>
                <w:b/>
              </w:rPr>
              <w:t>Relevant</w:t>
            </w:r>
            <w:r>
              <w:rPr>
                <w:rFonts w:ascii="Times New Roman" w:hAnsi="Times New Roman"/>
                <w:b/>
                <w:lang w:val="hr-HR"/>
              </w:rPr>
              <w:t>no područje</w:t>
            </w:r>
            <w:r>
              <w:rPr>
                <w:rFonts w:ascii="Times New Roman" w:hAnsi="Times New Roman"/>
                <w:b/>
              </w:rPr>
              <w:t xml:space="preserve"> </w:t>
            </w:r>
            <w:r>
              <w:rPr>
                <w:rFonts w:ascii="Times New Roman" w:hAnsi="Times New Roman"/>
                <w:b/>
                <w:vertAlign w:val="superscript"/>
              </w:rPr>
              <w:t>11</w:t>
            </w:r>
          </w:p>
        </w:tc>
        <w:tc>
          <w:tcPr>
            <w:tcW w:w="1639" w:type="dxa"/>
            <w:shd w:val="pct5" w:color="auto" w:fill="FFFFFF"/>
          </w:tcPr>
          <w:p w14:paraId="33FC3041"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Sveukupno</w:t>
            </w:r>
          </w:p>
        </w:tc>
        <w:tc>
          <w:tcPr>
            <w:tcW w:w="1641" w:type="dxa"/>
            <w:shd w:val="pct5" w:color="auto" w:fill="FFFFFF"/>
          </w:tcPr>
          <w:p w14:paraId="6CD3EA3A" w14:textId="77777777" w:rsidR="007A308D" w:rsidRDefault="0028105A">
            <w:pPr>
              <w:keepNext/>
              <w:keepLines/>
              <w:widowControl w:val="0"/>
              <w:jc w:val="center"/>
              <w:rPr>
                <w:rFonts w:ascii="Times New Roman" w:hAnsi="Times New Roman"/>
                <w:b/>
              </w:rPr>
            </w:pPr>
            <w:r>
              <w:rPr>
                <w:rFonts w:ascii="Times New Roman" w:hAnsi="Times New Roman"/>
                <w:b/>
              </w:rPr>
              <w:t>Relev</w:t>
            </w:r>
            <w:r>
              <w:rPr>
                <w:rFonts w:ascii="Times New Roman" w:hAnsi="Times New Roman"/>
                <w:b/>
                <w:lang w:val="hr-HR"/>
              </w:rPr>
              <w:t>antno područje</w:t>
            </w:r>
            <w:r>
              <w:rPr>
                <w:rFonts w:ascii="Times New Roman" w:hAnsi="Times New Roman"/>
                <w:b/>
                <w:vertAlign w:val="superscript"/>
              </w:rPr>
              <w:t>11</w:t>
            </w:r>
          </w:p>
        </w:tc>
        <w:tc>
          <w:tcPr>
            <w:tcW w:w="1639" w:type="dxa"/>
            <w:shd w:val="pct5" w:color="auto" w:fill="FFFFFF"/>
          </w:tcPr>
          <w:p w14:paraId="18CDB141"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Sveukupno</w:t>
            </w:r>
          </w:p>
        </w:tc>
        <w:tc>
          <w:tcPr>
            <w:tcW w:w="1641" w:type="dxa"/>
            <w:shd w:val="pct5" w:color="auto" w:fill="FFFFFF"/>
          </w:tcPr>
          <w:p w14:paraId="2615B998" w14:textId="77777777" w:rsidR="007A308D" w:rsidRDefault="0028105A">
            <w:pPr>
              <w:keepNext/>
              <w:keepLines/>
              <w:widowControl w:val="0"/>
              <w:jc w:val="center"/>
              <w:rPr>
                <w:rFonts w:ascii="Times New Roman" w:hAnsi="Times New Roman"/>
                <w:b/>
              </w:rPr>
            </w:pPr>
            <w:r>
              <w:rPr>
                <w:rFonts w:ascii="Times New Roman" w:hAnsi="Times New Roman"/>
                <w:b/>
              </w:rPr>
              <w:t>Relevant</w:t>
            </w:r>
            <w:r>
              <w:rPr>
                <w:rFonts w:ascii="Times New Roman" w:hAnsi="Times New Roman"/>
                <w:b/>
                <w:lang w:val="hr-HR"/>
              </w:rPr>
              <w:t>no područje</w:t>
            </w:r>
            <w:r>
              <w:rPr>
                <w:rFonts w:ascii="Times New Roman" w:hAnsi="Times New Roman"/>
                <w:b/>
                <w:vertAlign w:val="superscript"/>
              </w:rPr>
              <w:t>11</w:t>
            </w:r>
          </w:p>
        </w:tc>
      </w:tr>
      <w:tr w:rsidR="007A308D" w14:paraId="3D9D3AE7" w14:textId="77777777">
        <w:trPr>
          <w:cantSplit/>
          <w:trHeight w:val="727"/>
        </w:trPr>
        <w:tc>
          <w:tcPr>
            <w:tcW w:w="1623" w:type="dxa"/>
            <w:tcBorders>
              <w:bottom w:val="nil"/>
            </w:tcBorders>
          </w:tcPr>
          <w:p w14:paraId="37E5F67E" w14:textId="77777777" w:rsidR="007A308D" w:rsidRDefault="0028105A">
            <w:pPr>
              <w:keepLines/>
              <w:widowControl w:val="0"/>
              <w:rPr>
                <w:rFonts w:ascii="Times New Roman" w:hAnsi="Times New Roman"/>
              </w:rPr>
            </w:pPr>
            <w:r>
              <w:rPr>
                <w:rFonts w:ascii="Times New Roman" w:hAnsi="Times New Roman"/>
                <w:lang w:val="hr-HR"/>
              </w:rPr>
              <w:t>Stalno osoblje</w:t>
            </w:r>
            <w:r>
              <w:rPr>
                <w:rStyle w:val="Referencafusnote"/>
                <w:rFonts w:ascii="Times New Roman" w:hAnsi="Times New Roman"/>
              </w:rPr>
              <w:footnoteReference w:id="10"/>
            </w:r>
          </w:p>
        </w:tc>
        <w:tc>
          <w:tcPr>
            <w:tcW w:w="1354" w:type="dxa"/>
            <w:tcBorders>
              <w:bottom w:val="nil"/>
            </w:tcBorders>
          </w:tcPr>
          <w:p w14:paraId="0C2E1DE3" w14:textId="77777777" w:rsidR="007A308D" w:rsidRDefault="007A308D">
            <w:pPr>
              <w:keepLines/>
              <w:widowControl w:val="0"/>
              <w:jc w:val="center"/>
              <w:rPr>
                <w:rFonts w:ascii="Times New Roman" w:hAnsi="Times New Roman"/>
              </w:rPr>
            </w:pPr>
          </w:p>
        </w:tc>
        <w:tc>
          <w:tcPr>
            <w:tcW w:w="1560" w:type="dxa"/>
            <w:tcBorders>
              <w:bottom w:val="nil"/>
            </w:tcBorders>
          </w:tcPr>
          <w:p w14:paraId="603D4655" w14:textId="77777777" w:rsidR="007A308D" w:rsidRDefault="007A308D">
            <w:pPr>
              <w:keepLines/>
              <w:widowControl w:val="0"/>
              <w:jc w:val="center"/>
              <w:rPr>
                <w:rFonts w:ascii="Times New Roman" w:hAnsi="Times New Roman"/>
              </w:rPr>
            </w:pPr>
          </w:p>
        </w:tc>
        <w:tc>
          <w:tcPr>
            <w:tcW w:w="1641" w:type="dxa"/>
            <w:tcBorders>
              <w:bottom w:val="nil"/>
            </w:tcBorders>
          </w:tcPr>
          <w:p w14:paraId="29C025EA" w14:textId="77777777" w:rsidR="007A308D" w:rsidRDefault="007A308D">
            <w:pPr>
              <w:keepLines/>
              <w:widowControl w:val="0"/>
              <w:jc w:val="center"/>
              <w:rPr>
                <w:rFonts w:ascii="Times New Roman" w:hAnsi="Times New Roman"/>
              </w:rPr>
            </w:pPr>
          </w:p>
        </w:tc>
        <w:tc>
          <w:tcPr>
            <w:tcW w:w="1761" w:type="dxa"/>
            <w:tcBorders>
              <w:bottom w:val="nil"/>
            </w:tcBorders>
          </w:tcPr>
          <w:p w14:paraId="4B7B3F39" w14:textId="77777777" w:rsidR="007A308D" w:rsidRDefault="007A308D">
            <w:pPr>
              <w:keepLines/>
              <w:widowControl w:val="0"/>
              <w:jc w:val="center"/>
              <w:rPr>
                <w:rFonts w:ascii="Times New Roman" w:hAnsi="Times New Roman"/>
              </w:rPr>
            </w:pPr>
          </w:p>
        </w:tc>
        <w:tc>
          <w:tcPr>
            <w:tcW w:w="1639" w:type="dxa"/>
            <w:tcBorders>
              <w:bottom w:val="nil"/>
            </w:tcBorders>
          </w:tcPr>
          <w:p w14:paraId="523556E8" w14:textId="77777777" w:rsidR="007A308D" w:rsidRDefault="007A308D">
            <w:pPr>
              <w:keepLines/>
              <w:widowControl w:val="0"/>
              <w:jc w:val="center"/>
              <w:rPr>
                <w:rFonts w:ascii="Times New Roman" w:hAnsi="Times New Roman"/>
              </w:rPr>
            </w:pPr>
          </w:p>
        </w:tc>
        <w:tc>
          <w:tcPr>
            <w:tcW w:w="1641" w:type="dxa"/>
            <w:tcBorders>
              <w:bottom w:val="nil"/>
            </w:tcBorders>
          </w:tcPr>
          <w:p w14:paraId="6353DD05" w14:textId="77777777" w:rsidR="007A308D" w:rsidRDefault="007A308D">
            <w:pPr>
              <w:keepLines/>
              <w:widowControl w:val="0"/>
              <w:jc w:val="center"/>
              <w:rPr>
                <w:rFonts w:ascii="Times New Roman" w:hAnsi="Times New Roman"/>
              </w:rPr>
            </w:pPr>
          </w:p>
        </w:tc>
        <w:tc>
          <w:tcPr>
            <w:tcW w:w="3280" w:type="dxa"/>
            <w:gridSpan w:val="2"/>
            <w:tcBorders>
              <w:bottom w:val="nil"/>
            </w:tcBorders>
          </w:tcPr>
          <w:p w14:paraId="2352E162" w14:textId="77777777" w:rsidR="007A308D" w:rsidRDefault="007A308D">
            <w:pPr>
              <w:keepLines/>
              <w:widowControl w:val="0"/>
              <w:jc w:val="center"/>
              <w:rPr>
                <w:rFonts w:ascii="Times New Roman" w:hAnsi="Times New Roman"/>
              </w:rPr>
            </w:pPr>
          </w:p>
        </w:tc>
      </w:tr>
      <w:tr w:rsidR="007A308D" w14:paraId="06653A88" w14:textId="77777777">
        <w:trPr>
          <w:cantSplit/>
          <w:trHeight w:val="480"/>
        </w:trPr>
        <w:tc>
          <w:tcPr>
            <w:tcW w:w="1623" w:type="dxa"/>
          </w:tcPr>
          <w:p w14:paraId="53E982A3" w14:textId="77777777" w:rsidR="007A308D" w:rsidRDefault="0028105A">
            <w:pPr>
              <w:keepLines/>
              <w:widowControl w:val="0"/>
              <w:rPr>
                <w:rFonts w:ascii="Times New Roman" w:hAnsi="Times New Roman"/>
              </w:rPr>
            </w:pPr>
            <w:r>
              <w:rPr>
                <w:rFonts w:ascii="Times New Roman" w:hAnsi="Times New Roman"/>
                <w:lang w:val="hr-HR"/>
              </w:rPr>
              <w:t>Drugo osoblje</w:t>
            </w:r>
            <w:r>
              <w:rPr>
                <w:rStyle w:val="Referencafusnote"/>
                <w:rFonts w:ascii="Times New Roman" w:hAnsi="Times New Roman"/>
              </w:rPr>
              <w:footnoteReference w:id="11"/>
            </w:r>
          </w:p>
        </w:tc>
        <w:tc>
          <w:tcPr>
            <w:tcW w:w="1354" w:type="dxa"/>
          </w:tcPr>
          <w:p w14:paraId="4045956F" w14:textId="77777777" w:rsidR="007A308D" w:rsidRDefault="007A308D">
            <w:pPr>
              <w:keepLines/>
              <w:widowControl w:val="0"/>
              <w:jc w:val="center"/>
              <w:rPr>
                <w:rFonts w:ascii="Times New Roman" w:hAnsi="Times New Roman"/>
              </w:rPr>
            </w:pPr>
          </w:p>
        </w:tc>
        <w:tc>
          <w:tcPr>
            <w:tcW w:w="1560" w:type="dxa"/>
          </w:tcPr>
          <w:p w14:paraId="4882A495" w14:textId="77777777" w:rsidR="007A308D" w:rsidRDefault="007A308D">
            <w:pPr>
              <w:keepLines/>
              <w:widowControl w:val="0"/>
              <w:jc w:val="center"/>
              <w:rPr>
                <w:rFonts w:ascii="Times New Roman" w:hAnsi="Times New Roman"/>
              </w:rPr>
            </w:pPr>
          </w:p>
        </w:tc>
        <w:tc>
          <w:tcPr>
            <w:tcW w:w="1641" w:type="dxa"/>
          </w:tcPr>
          <w:p w14:paraId="56F0B920" w14:textId="77777777" w:rsidR="007A308D" w:rsidRDefault="007A308D">
            <w:pPr>
              <w:keepLines/>
              <w:widowControl w:val="0"/>
              <w:jc w:val="center"/>
              <w:rPr>
                <w:rFonts w:ascii="Times New Roman" w:hAnsi="Times New Roman"/>
              </w:rPr>
            </w:pPr>
          </w:p>
        </w:tc>
        <w:tc>
          <w:tcPr>
            <w:tcW w:w="1761" w:type="dxa"/>
          </w:tcPr>
          <w:p w14:paraId="6BFAE806" w14:textId="77777777" w:rsidR="007A308D" w:rsidRDefault="007A308D">
            <w:pPr>
              <w:keepLines/>
              <w:widowControl w:val="0"/>
              <w:jc w:val="center"/>
              <w:rPr>
                <w:rFonts w:ascii="Times New Roman" w:hAnsi="Times New Roman"/>
              </w:rPr>
            </w:pPr>
          </w:p>
        </w:tc>
        <w:tc>
          <w:tcPr>
            <w:tcW w:w="1639" w:type="dxa"/>
          </w:tcPr>
          <w:p w14:paraId="13A4217F" w14:textId="77777777" w:rsidR="007A308D" w:rsidRDefault="007A308D">
            <w:pPr>
              <w:keepLines/>
              <w:widowControl w:val="0"/>
              <w:jc w:val="center"/>
              <w:rPr>
                <w:rFonts w:ascii="Times New Roman" w:hAnsi="Times New Roman"/>
              </w:rPr>
            </w:pPr>
          </w:p>
        </w:tc>
        <w:tc>
          <w:tcPr>
            <w:tcW w:w="1641" w:type="dxa"/>
          </w:tcPr>
          <w:p w14:paraId="1AA5CD98" w14:textId="77777777" w:rsidR="007A308D" w:rsidRDefault="007A308D">
            <w:pPr>
              <w:keepLines/>
              <w:widowControl w:val="0"/>
              <w:jc w:val="center"/>
              <w:rPr>
                <w:rFonts w:ascii="Times New Roman" w:hAnsi="Times New Roman"/>
              </w:rPr>
            </w:pPr>
          </w:p>
        </w:tc>
        <w:tc>
          <w:tcPr>
            <w:tcW w:w="3280" w:type="dxa"/>
            <w:gridSpan w:val="2"/>
          </w:tcPr>
          <w:p w14:paraId="65CD0C7E" w14:textId="77777777" w:rsidR="007A308D" w:rsidRDefault="007A308D">
            <w:pPr>
              <w:keepLines/>
              <w:widowControl w:val="0"/>
              <w:jc w:val="center"/>
              <w:rPr>
                <w:rFonts w:ascii="Times New Roman" w:hAnsi="Times New Roman"/>
              </w:rPr>
            </w:pPr>
          </w:p>
        </w:tc>
      </w:tr>
      <w:tr w:rsidR="007A308D" w14:paraId="432E0A08" w14:textId="77777777">
        <w:trPr>
          <w:cantSplit/>
          <w:trHeight w:val="495"/>
        </w:trPr>
        <w:tc>
          <w:tcPr>
            <w:tcW w:w="1623" w:type="dxa"/>
          </w:tcPr>
          <w:p w14:paraId="74833770" w14:textId="77777777" w:rsidR="007A308D" w:rsidRDefault="0028105A">
            <w:pPr>
              <w:keepLines/>
              <w:widowControl w:val="0"/>
              <w:rPr>
                <w:rFonts w:ascii="Times New Roman" w:hAnsi="Times New Roman"/>
                <w:lang w:val="hr-HR"/>
              </w:rPr>
            </w:pPr>
            <w:r>
              <w:rPr>
                <w:rFonts w:ascii="Times New Roman" w:hAnsi="Times New Roman"/>
                <w:lang w:val="hr-HR"/>
              </w:rPr>
              <w:t>Ukupno</w:t>
            </w:r>
          </w:p>
        </w:tc>
        <w:tc>
          <w:tcPr>
            <w:tcW w:w="1354" w:type="dxa"/>
          </w:tcPr>
          <w:p w14:paraId="68F2C131" w14:textId="77777777" w:rsidR="007A308D" w:rsidRDefault="007A308D">
            <w:pPr>
              <w:keepLines/>
              <w:widowControl w:val="0"/>
              <w:jc w:val="center"/>
              <w:rPr>
                <w:rFonts w:ascii="Times New Roman" w:hAnsi="Times New Roman"/>
              </w:rPr>
            </w:pPr>
          </w:p>
        </w:tc>
        <w:tc>
          <w:tcPr>
            <w:tcW w:w="1560" w:type="dxa"/>
          </w:tcPr>
          <w:p w14:paraId="43EA583B" w14:textId="77777777" w:rsidR="007A308D" w:rsidRDefault="007A308D">
            <w:pPr>
              <w:keepLines/>
              <w:widowControl w:val="0"/>
              <w:jc w:val="center"/>
              <w:rPr>
                <w:rFonts w:ascii="Times New Roman" w:hAnsi="Times New Roman"/>
              </w:rPr>
            </w:pPr>
          </w:p>
        </w:tc>
        <w:tc>
          <w:tcPr>
            <w:tcW w:w="1641" w:type="dxa"/>
          </w:tcPr>
          <w:p w14:paraId="1047AAB3" w14:textId="77777777" w:rsidR="007A308D" w:rsidRDefault="007A308D">
            <w:pPr>
              <w:keepLines/>
              <w:widowControl w:val="0"/>
              <w:jc w:val="center"/>
              <w:rPr>
                <w:rFonts w:ascii="Times New Roman" w:hAnsi="Times New Roman"/>
              </w:rPr>
            </w:pPr>
          </w:p>
        </w:tc>
        <w:tc>
          <w:tcPr>
            <w:tcW w:w="1761" w:type="dxa"/>
          </w:tcPr>
          <w:p w14:paraId="286C51A5" w14:textId="77777777" w:rsidR="007A308D" w:rsidRDefault="007A308D">
            <w:pPr>
              <w:keepLines/>
              <w:widowControl w:val="0"/>
              <w:jc w:val="center"/>
              <w:rPr>
                <w:rFonts w:ascii="Times New Roman" w:hAnsi="Times New Roman"/>
              </w:rPr>
            </w:pPr>
          </w:p>
        </w:tc>
        <w:tc>
          <w:tcPr>
            <w:tcW w:w="1639" w:type="dxa"/>
          </w:tcPr>
          <w:p w14:paraId="5E84FEC1" w14:textId="77777777" w:rsidR="007A308D" w:rsidRDefault="007A308D">
            <w:pPr>
              <w:keepLines/>
              <w:widowControl w:val="0"/>
              <w:jc w:val="center"/>
              <w:rPr>
                <w:rFonts w:ascii="Times New Roman" w:hAnsi="Times New Roman"/>
              </w:rPr>
            </w:pPr>
          </w:p>
        </w:tc>
        <w:tc>
          <w:tcPr>
            <w:tcW w:w="1641" w:type="dxa"/>
          </w:tcPr>
          <w:p w14:paraId="2F2E2DD2" w14:textId="77777777" w:rsidR="007A308D" w:rsidRDefault="007A308D">
            <w:pPr>
              <w:keepLines/>
              <w:widowControl w:val="0"/>
              <w:jc w:val="center"/>
              <w:rPr>
                <w:rFonts w:ascii="Times New Roman" w:hAnsi="Times New Roman"/>
              </w:rPr>
            </w:pPr>
          </w:p>
        </w:tc>
        <w:tc>
          <w:tcPr>
            <w:tcW w:w="3280" w:type="dxa"/>
            <w:gridSpan w:val="2"/>
          </w:tcPr>
          <w:p w14:paraId="19A0A6DC" w14:textId="77777777" w:rsidR="007A308D" w:rsidRDefault="007A308D">
            <w:pPr>
              <w:keepLines/>
              <w:widowControl w:val="0"/>
              <w:jc w:val="center"/>
              <w:rPr>
                <w:rFonts w:ascii="Times New Roman" w:hAnsi="Times New Roman"/>
              </w:rPr>
            </w:pPr>
          </w:p>
        </w:tc>
      </w:tr>
      <w:tr w:rsidR="007A308D" w14:paraId="5A22FD05" w14:textId="77777777">
        <w:trPr>
          <w:cantSplit/>
          <w:trHeight w:val="1191"/>
        </w:trPr>
        <w:tc>
          <w:tcPr>
            <w:tcW w:w="1623" w:type="dxa"/>
          </w:tcPr>
          <w:p w14:paraId="5843B304" w14:textId="77777777" w:rsidR="007A308D" w:rsidRDefault="0028105A">
            <w:pPr>
              <w:pStyle w:val="Tekstfusnote"/>
              <w:keepLines/>
              <w:widowControl w:val="0"/>
              <w:rPr>
                <w:rFonts w:ascii="Times New Roman" w:hAnsi="Times New Roman"/>
                <w:lang w:val="hr-HR"/>
              </w:rPr>
            </w:pPr>
            <w:r>
              <w:rPr>
                <w:rFonts w:ascii="Times New Roman" w:hAnsi="Times New Roman"/>
                <w:lang w:val="hr-HR"/>
              </w:rPr>
              <w:t>Stalno osoblje kao udio ukupnog osoblja (%)</w:t>
            </w:r>
          </w:p>
        </w:tc>
        <w:tc>
          <w:tcPr>
            <w:tcW w:w="1354" w:type="dxa"/>
          </w:tcPr>
          <w:p w14:paraId="38377FB0" w14:textId="77777777" w:rsidR="007A308D" w:rsidRDefault="0028105A">
            <w:pPr>
              <w:keepLines/>
              <w:widowControl w:val="0"/>
              <w:jc w:val="center"/>
              <w:rPr>
                <w:rFonts w:ascii="Times New Roman" w:hAnsi="Times New Roman"/>
              </w:rPr>
            </w:pPr>
            <w:r>
              <w:rPr>
                <w:rFonts w:ascii="Times New Roman" w:hAnsi="Times New Roman"/>
              </w:rPr>
              <w:t>%</w:t>
            </w:r>
          </w:p>
        </w:tc>
        <w:tc>
          <w:tcPr>
            <w:tcW w:w="1560" w:type="dxa"/>
          </w:tcPr>
          <w:p w14:paraId="442A579B" w14:textId="77777777" w:rsidR="007A308D" w:rsidRDefault="0028105A">
            <w:pPr>
              <w:keepLines/>
              <w:widowControl w:val="0"/>
              <w:jc w:val="center"/>
              <w:rPr>
                <w:rFonts w:ascii="Times New Roman" w:hAnsi="Times New Roman"/>
              </w:rPr>
            </w:pPr>
            <w:r>
              <w:rPr>
                <w:rFonts w:ascii="Times New Roman" w:hAnsi="Times New Roman"/>
              </w:rPr>
              <w:t>%</w:t>
            </w:r>
          </w:p>
        </w:tc>
        <w:tc>
          <w:tcPr>
            <w:tcW w:w="1641" w:type="dxa"/>
          </w:tcPr>
          <w:p w14:paraId="276FB8E4" w14:textId="77777777" w:rsidR="007A308D" w:rsidRDefault="0028105A">
            <w:pPr>
              <w:keepLines/>
              <w:widowControl w:val="0"/>
              <w:jc w:val="center"/>
              <w:rPr>
                <w:rFonts w:ascii="Times New Roman" w:hAnsi="Times New Roman"/>
              </w:rPr>
            </w:pPr>
            <w:r>
              <w:rPr>
                <w:rFonts w:ascii="Times New Roman" w:hAnsi="Times New Roman"/>
              </w:rPr>
              <w:t>%</w:t>
            </w:r>
          </w:p>
        </w:tc>
        <w:tc>
          <w:tcPr>
            <w:tcW w:w="1761" w:type="dxa"/>
          </w:tcPr>
          <w:p w14:paraId="0414C5AB" w14:textId="77777777" w:rsidR="007A308D" w:rsidRDefault="0028105A">
            <w:pPr>
              <w:keepLines/>
              <w:widowControl w:val="0"/>
              <w:jc w:val="center"/>
              <w:rPr>
                <w:rFonts w:ascii="Times New Roman" w:hAnsi="Times New Roman"/>
              </w:rPr>
            </w:pPr>
            <w:r>
              <w:rPr>
                <w:rFonts w:ascii="Times New Roman" w:hAnsi="Times New Roman"/>
              </w:rPr>
              <w:t>%</w:t>
            </w:r>
          </w:p>
        </w:tc>
        <w:tc>
          <w:tcPr>
            <w:tcW w:w="1639" w:type="dxa"/>
          </w:tcPr>
          <w:p w14:paraId="2BEFE57F" w14:textId="77777777" w:rsidR="007A308D" w:rsidRDefault="0028105A">
            <w:pPr>
              <w:keepLines/>
              <w:widowControl w:val="0"/>
              <w:jc w:val="center"/>
              <w:rPr>
                <w:rFonts w:ascii="Times New Roman" w:hAnsi="Times New Roman"/>
              </w:rPr>
            </w:pPr>
            <w:r>
              <w:rPr>
                <w:rFonts w:ascii="Times New Roman" w:hAnsi="Times New Roman"/>
              </w:rPr>
              <w:t>%</w:t>
            </w:r>
          </w:p>
        </w:tc>
        <w:tc>
          <w:tcPr>
            <w:tcW w:w="1641" w:type="dxa"/>
          </w:tcPr>
          <w:p w14:paraId="2D4411B4" w14:textId="77777777" w:rsidR="007A308D" w:rsidRDefault="0028105A">
            <w:pPr>
              <w:keepLines/>
              <w:widowControl w:val="0"/>
              <w:jc w:val="center"/>
              <w:rPr>
                <w:rFonts w:ascii="Times New Roman" w:hAnsi="Times New Roman"/>
              </w:rPr>
            </w:pPr>
            <w:r>
              <w:rPr>
                <w:rFonts w:ascii="Times New Roman" w:hAnsi="Times New Roman"/>
              </w:rPr>
              <w:t>%</w:t>
            </w:r>
          </w:p>
        </w:tc>
        <w:tc>
          <w:tcPr>
            <w:tcW w:w="3280" w:type="dxa"/>
            <w:gridSpan w:val="2"/>
          </w:tcPr>
          <w:p w14:paraId="2767F4B1" w14:textId="77777777" w:rsidR="007A308D" w:rsidRDefault="0028105A">
            <w:pPr>
              <w:keepLines/>
              <w:widowControl w:val="0"/>
              <w:jc w:val="center"/>
              <w:rPr>
                <w:rFonts w:ascii="Times New Roman" w:hAnsi="Times New Roman"/>
              </w:rPr>
            </w:pPr>
            <w:r>
              <w:rPr>
                <w:rFonts w:ascii="Times New Roman" w:hAnsi="Times New Roman"/>
              </w:rPr>
              <w:t>%               %</w:t>
            </w:r>
          </w:p>
        </w:tc>
      </w:tr>
    </w:tbl>
    <w:p w14:paraId="0B51970A" w14:textId="77777777" w:rsidR="007A308D" w:rsidRDefault="0028105A">
      <w:pPr>
        <w:keepNext/>
        <w:tabs>
          <w:tab w:val="left" w:pos="360"/>
        </w:tabs>
        <w:spacing w:before="0" w:after="0"/>
        <w:jc w:val="both"/>
        <w:rPr>
          <w:rFonts w:ascii="Times New Roman" w:hAnsi="Times New Roman"/>
          <w:b/>
          <w:sz w:val="24"/>
          <w:szCs w:val="24"/>
          <w:lang w:val="hr-HR"/>
        </w:rPr>
      </w:pPr>
      <w:r>
        <w:rPr>
          <w:rFonts w:ascii="Times New Roman" w:hAnsi="Times New Roman"/>
          <w:b/>
          <w:sz w:val="24"/>
          <w:szCs w:val="24"/>
        </w:rPr>
        <w:lastRenderedPageBreak/>
        <w:t>5</w:t>
      </w:r>
      <w:r>
        <w:rPr>
          <w:rFonts w:ascii="Times New Roman" w:hAnsi="Times New Roman"/>
          <w:b/>
          <w:sz w:val="24"/>
          <w:szCs w:val="24"/>
        </w:rPr>
        <w:tab/>
      </w:r>
      <w:r>
        <w:rPr>
          <w:rFonts w:ascii="Times New Roman" w:hAnsi="Times New Roman"/>
          <w:b/>
          <w:sz w:val="24"/>
          <w:szCs w:val="24"/>
          <w:lang w:val="hr-HR"/>
        </w:rPr>
        <w:t>PODRUČJE SPECIJALIZIRANOSTI</w:t>
      </w:r>
    </w:p>
    <w:p w14:paraId="541C1587" w14:textId="77777777" w:rsidR="007A308D" w:rsidRDefault="0028105A">
      <w:pPr>
        <w:keepNext/>
        <w:keepLines/>
        <w:widowControl w:val="0"/>
        <w:jc w:val="both"/>
        <w:rPr>
          <w:rFonts w:ascii="Times New Roman" w:hAnsi="Times New Roman"/>
          <w:sz w:val="22"/>
          <w:szCs w:val="22"/>
        </w:rPr>
      </w:pPr>
      <w:r>
        <w:rPr>
          <w:rFonts w:ascii="Times New Roman" w:hAnsi="Times New Roman"/>
          <w:sz w:val="22"/>
          <w:szCs w:val="22"/>
        </w:rPr>
        <w:t>Koristite donju tablicu kako biste naznačili specija</w:t>
      </w:r>
      <w:r>
        <w:rPr>
          <w:rFonts w:ascii="Times New Roman" w:hAnsi="Times New Roman"/>
          <w:sz w:val="22"/>
          <w:szCs w:val="22"/>
          <w:lang w:val="hr-HR"/>
        </w:rPr>
        <w:t xml:space="preserve">liziranosti </w:t>
      </w:r>
      <w:r>
        <w:rPr>
          <w:rFonts w:ascii="Times New Roman" w:hAnsi="Times New Roman"/>
          <w:sz w:val="22"/>
          <w:szCs w:val="22"/>
        </w:rPr>
        <w:t>relevantne za ovaj ugovor svake pravne osobe koja daje ovu ponudu, koristeći nazive tih specijal</w:t>
      </w:r>
      <w:r>
        <w:rPr>
          <w:rFonts w:ascii="Times New Roman" w:hAnsi="Times New Roman"/>
          <w:sz w:val="22"/>
          <w:szCs w:val="22"/>
          <w:lang w:val="hr-HR"/>
        </w:rPr>
        <w:t xml:space="preserve">iziranosti </w:t>
      </w:r>
      <w:r>
        <w:rPr>
          <w:rFonts w:ascii="Times New Roman" w:hAnsi="Times New Roman"/>
          <w:sz w:val="22"/>
          <w:szCs w:val="22"/>
        </w:rPr>
        <w:t>kao naslove redaka i naziv pravne osobe kao naslove stupaca. Pokažite relevantnu</w:t>
      </w:r>
      <w:r>
        <w:rPr>
          <w:rFonts w:ascii="Times New Roman" w:hAnsi="Times New Roman"/>
          <w:sz w:val="22"/>
          <w:szCs w:val="22"/>
          <w:lang w:val="hr-HR"/>
        </w:rPr>
        <w:t>(e)</w:t>
      </w:r>
      <w:r>
        <w:rPr>
          <w:rFonts w:ascii="Times New Roman" w:hAnsi="Times New Roman"/>
          <w:sz w:val="22"/>
          <w:szCs w:val="22"/>
        </w:rPr>
        <w:t xml:space="preserve"> specij</w:t>
      </w:r>
      <w:r>
        <w:rPr>
          <w:rFonts w:ascii="Times New Roman" w:hAnsi="Times New Roman"/>
          <w:sz w:val="22"/>
          <w:szCs w:val="22"/>
          <w:lang w:val="hr-HR"/>
        </w:rPr>
        <w:t>aliziranost</w:t>
      </w:r>
      <w:r>
        <w:rPr>
          <w:rFonts w:ascii="Times New Roman" w:hAnsi="Times New Roman"/>
          <w:sz w:val="22"/>
          <w:szCs w:val="22"/>
        </w:rPr>
        <w:t>(</w:t>
      </w:r>
      <w:r>
        <w:rPr>
          <w:rFonts w:ascii="Times New Roman" w:hAnsi="Times New Roman"/>
          <w:sz w:val="22"/>
          <w:szCs w:val="22"/>
          <w:lang w:val="hr-HR"/>
        </w:rPr>
        <w:t>i</w:t>
      </w:r>
      <w:r>
        <w:rPr>
          <w:rFonts w:ascii="Times New Roman" w:hAnsi="Times New Roman"/>
          <w:sz w:val="22"/>
          <w:szCs w:val="22"/>
        </w:rPr>
        <w:t>) svake pravne osobe stavljanjem kvačice (</w:t>
      </w:r>
      <w:r>
        <w:rPr>
          <w:rFonts w:ascii="Times New Roman" w:hAnsi="Times New Roman"/>
          <w:sz w:val="22"/>
          <w:szCs w:val="22"/>
        </w:rPr>
        <w:sym w:font="Wingdings" w:char="F0FC"/>
      </w:r>
      <w:r>
        <w:rPr>
          <w:rFonts w:ascii="Times New Roman" w:hAnsi="Times New Roman"/>
          <w:sz w:val="22"/>
          <w:szCs w:val="22"/>
        </w:rPr>
        <w:t>) u kućicu koja odgovara onim specijal</w:t>
      </w:r>
      <w:r>
        <w:rPr>
          <w:rFonts w:ascii="Times New Roman" w:hAnsi="Times New Roman"/>
          <w:sz w:val="22"/>
          <w:szCs w:val="22"/>
          <w:lang w:val="hr-HR"/>
        </w:rPr>
        <w:t>iziranostima</w:t>
      </w:r>
      <w:r>
        <w:rPr>
          <w:rFonts w:ascii="Times New Roman" w:hAnsi="Times New Roman"/>
          <w:sz w:val="22"/>
          <w:szCs w:val="22"/>
        </w:rPr>
        <w:t xml:space="preserve"> u kojima pravna osoba ima značajno iskustvo. </w:t>
      </w:r>
      <w:r>
        <w:rPr>
          <w:rFonts w:ascii="Times New Roman" w:hAnsi="Times New Roman"/>
          <w:b/>
          <w:bCs/>
          <w:sz w:val="22"/>
          <w:szCs w:val="22"/>
        </w:rPr>
        <w:t>[Maksimalno 10 specijaliz</w:t>
      </w:r>
      <w:r>
        <w:rPr>
          <w:rFonts w:ascii="Times New Roman" w:hAnsi="Times New Roman"/>
          <w:b/>
          <w:bCs/>
          <w:sz w:val="22"/>
          <w:szCs w:val="22"/>
          <w:lang w:val="hr-HR"/>
        </w:rPr>
        <w:t>iranosti</w:t>
      </w:r>
      <w:r>
        <w:rPr>
          <w:rFonts w:ascii="Times New Roman" w:hAnsi="Times New Roman"/>
          <w:b/>
          <w:bCs/>
          <w:sz w:val="22"/>
          <w:szCs w:val="22"/>
        </w:rPr>
        <w:t>]</w:t>
      </w:r>
    </w:p>
    <w:p w14:paraId="5472AD0A" w14:textId="77777777" w:rsidR="007A308D" w:rsidRDefault="007A308D">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435"/>
        <w:gridCol w:w="2748"/>
        <w:gridCol w:w="2748"/>
        <w:gridCol w:w="2748"/>
        <w:gridCol w:w="2748"/>
      </w:tblGrid>
      <w:tr w:rsidR="007A308D" w14:paraId="79A7D916" w14:textId="77777777">
        <w:trPr>
          <w:trHeight w:val="538"/>
        </w:trPr>
        <w:tc>
          <w:tcPr>
            <w:tcW w:w="3435" w:type="dxa"/>
          </w:tcPr>
          <w:p w14:paraId="4E654009" w14:textId="77777777" w:rsidR="007A308D" w:rsidRDefault="007A308D">
            <w:pPr>
              <w:keepNext/>
              <w:keepLines/>
              <w:widowControl w:val="0"/>
              <w:jc w:val="both"/>
              <w:rPr>
                <w:rFonts w:ascii="Times New Roman" w:hAnsi="Times New Roman"/>
              </w:rPr>
            </w:pPr>
          </w:p>
        </w:tc>
        <w:tc>
          <w:tcPr>
            <w:tcW w:w="2748" w:type="dxa"/>
            <w:shd w:val="pct5" w:color="auto" w:fill="FFFFFF"/>
          </w:tcPr>
          <w:p w14:paraId="1D566639" w14:textId="77777777" w:rsidR="007A308D" w:rsidRDefault="0028105A">
            <w:pPr>
              <w:keepNext/>
              <w:keepLines/>
              <w:jc w:val="center"/>
              <w:rPr>
                <w:rFonts w:ascii="Times New Roman" w:hAnsi="Times New Roman"/>
                <w:lang w:val="hr-HR"/>
              </w:rPr>
            </w:pPr>
            <w:r>
              <w:rPr>
                <w:rFonts w:ascii="Times New Roman" w:hAnsi="Times New Roman"/>
                <w:lang w:val="hr-HR"/>
              </w:rPr>
              <w:t>Voditelj</w:t>
            </w:r>
          </w:p>
        </w:tc>
        <w:tc>
          <w:tcPr>
            <w:tcW w:w="2748" w:type="dxa"/>
            <w:shd w:val="pct5" w:color="auto" w:fill="FFFFFF"/>
          </w:tcPr>
          <w:p w14:paraId="169C6117" w14:textId="77777777" w:rsidR="007A308D" w:rsidRDefault="0028105A">
            <w:pPr>
              <w:keepNext/>
              <w:keepLines/>
              <w:jc w:val="center"/>
              <w:rPr>
                <w:rFonts w:ascii="Times New Roman" w:hAnsi="Times New Roman"/>
                <w:lang w:val="hr-HR"/>
              </w:rPr>
            </w:pPr>
            <w:r>
              <w:rPr>
                <w:rFonts w:ascii="Times New Roman" w:hAnsi="Times New Roman"/>
                <w:lang w:val="hr-HR"/>
              </w:rPr>
              <w:t>Član 2</w:t>
            </w:r>
          </w:p>
        </w:tc>
        <w:tc>
          <w:tcPr>
            <w:tcW w:w="2748" w:type="dxa"/>
            <w:shd w:val="pct5" w:color="auto" w:fill="FFFFFF"/>
          </w:tcPr>
          <w:p w14:paraId="084574AB" w14:textId="77777777" w:rsidR="007A308D" w:rsidRDefault="0028105A">
            <w:pPr>
              <w:keepNext/>
              <w:keepLines/>
              <w:jc w:val="center"/>
              <w:rPr>
                <w:rFonts w:ascii="Times New Roman" w:hAnsi="Times New Roman"/>
                <w:lang w:val="hr-HR"/>
              </w:rPr>
            </w:pPr>
            <w:r>
              <w:rPr>
                <w:rFonts w:ascii="Times New Roman" w:hAnsi="Times New Roman"/>
                <w:lang w:val="hr-HR"/>
              </w:rPr>
              <w:t>Član 3</w:t>
            </w:r>
          </w:p>
        </w:tc>
        <w:tc>
          <w:tcPr>
            <w:tcW w:w="2748" w:type="dxa"/>
            <w:shd w:val="pct5" w:color="auto" w:fill="FFFFFF"/>
          </w:tcPr>
          <w:p w14:paraId="6B997845" w14:textId="77777777" w:rsidR="007A308D" w:rsidRDefault="0028105A">
            <w:pPr>
              <w:keepNext/>
              <w:keepLines/>
              <w:widowControl w:val="0"/>
              <w:jc w:val="center"/>
              <w:rPr>
                <w:rFonts w:ascii="Times New Roman" w:hAnsi="Times New Roman"/>
                <w:lang w:val="hr-HR"/>
              </w:rPr>
            </w:pPr>
            <w:r>
              <w:rPr>
                <w:rFonts w:ascii="Times New Roman" w:hAnsi="Times New Roman"/>
                <w:lang w:val="hr-HR"/>
              </w:rPr>
              <w:t>Itd...</w:t>
            </w:r>
          </w:p>
        </w:tc>
      </w:tr>
      <w:tr w:rsidR="007A308D" w14:paraId="49864269" w14:textId="77777777">
        <w:trPr>
          <w:trHeight w:val="521"/>
        </w:trPr>
        <w:tc>
          <w:tcPr>
            <w:tcW w:w="3435" w:type="dxa"/>
          </w:tcPr>
          <w:p w14:paraId="37402218" w14:textId="77777777" w:rsidR="007A308D" w:rsidRDefault="0028105A">
            <w:pPr>
              <w:keepNext/>
              <w:keepLines/>
              <w:widowControl w:val="0"/>
              <w:jc w:val="both"/>
              <w:rPr>
                <w:rFonts w:ascii="Times New Roman" w:hAnsi="Times New Roman"/>
              </w:rPr>
            </w:pPr>
            <w:r>
              <w:rPr>
                <w:rFonts w:ascii="Times New Roman" w:hAnsi="Times New Roman"/>
              </w:rPr>
              <w:t>Ponuditelj je registriran za obavljanje predmetne djelatnosti (prodaja medicinske opreme)</w:t>
            </w:r>
          </w:p>
        </w:tc>
        <w:tc>
          <w:tcPr>
            <w:tcW w:w="2748" w:type="dxa"/>
          </w:tcPr>
          <w:p w14:paraId="3268CB5C" w14:textId="77777777" w:rsidR="007A308D" w:rsidRDefault="007A308D">
            <w:pPr>
              <w:keepNext/>
              <w:keepLines/>
              <w:widowControl w:val="0"/>
              <w:jc w:val="center"/>
              <w:rPr>
                <w:rFonts w:ascii="Times New Roman" w:hAnsi="Times New Roman"/>
              </w:rPr>
            </w:pPr>
          </w:p>
        </w:tc>
        <w:tc>
          <w:tcPr>
            <w:tcW w:w="2748" w:type="dxa"/>
          </w:tcPr>
          <w:p w14:paraId="794E5DB0" w14:textId="77777777" w:rsidR="007A308D" w:rsidRDefault="007A308D">
            <w:pPr>
              <w:keepNext/>
              <w:keepLines/>
              <w:widowControl w:val="0"/>
              <w:jc w:val="center"/>
              <w:rPr>
                <w:rFonts w:ascii="Times New Roman" w:hAnsi="Times New Roman"/>
              </w:rPr>
            </w:pPr>
          </w:p>
        </w:tc>
        <w:tc>
          <w:tcPr>
            <w:tcW w:w="2748" w:type="dxa"/>
          </w:tcPr>
          <w:p w14:paraId="4E6D1DE6" w14:textId="77777777" w:rsidR="007A308D" w:rsidRDefault="007A308D">
            <w:pPr>
              <w:keepNext/>
              <w:keepLines/>
              <w:widowControl w:val="0"/>
              <w:jc w:val="center"/>
              <w:rPr>
                <w:rFonts w:ascii="Times New Roman" w:hAnsi="Times New Roman"/>
              </w:rPr>
            </w:pPr>
          </w:p>
        </w:tc>
        <w:tc>
          <w:tcPr>
            <w:tcW w:w="2748" w:type="dxa"/>
          </w:tcPr>
          <w:p w14:paraId="4B20EF39" w14:textId="77777777" w:rsidR="007A308D" w:rsidRDefault="007A308D">
            <w:pPr>
              <w:keepNext/>
              <w:keepLines/>
              <w:widowControl w:val="0"/>
              <w:jc w:val="center"/>
              <w:rPr>
                <w:rFonts w:ascii="Times New Roman" w:hAnsi="Times New Roman"/>
              </w:rPr>
            </w:pPr>
          </w:p>
        </w:tc>
      </w:tr>
      <w:tr w:rsidR="007A308D" w14:paraId="098D0B51" w14:textId="77777777">
        <w:trPr>
          <w:trHeight w:val="521"/>
        </w:trPr>
        <w:tc>
          <w:tcPr>
            <w:tcW w:w="3435" w:type="dxa"/>
          </w:tcPr>
          <w:p w14:paraId="3EAE94C8" w14:textId="77777777" w:rsidR="007A308D" w:rsidRDefault="0028105A">
            <w:pPr>
              <w:keepNext/>
              <w:keepLines/>
              <w:widowControl w:val="0"/>
              <w:jc w:val="both"/>
              <w:rPr>
                <w:rFonts w:ascii="Times New Roman" w:hAnsi="Times New Roman"/>
              </w:rPr>
            </w:pPr>
            <w:r>
              <w:rPr>
                <w:rFonts w:ascii="Times New Roman" w:hAnsi="Times New Roman"/>
              </w:rPr>
              <w:t>Ponuditelj je isporučio medicinsku opremu drugim zdravstvenim ustanovama</w:t>
            </w:r>
          </w:p>
        </w:tc>
        <w:tc>
          <w:tcPr>
            <w:tcW w:w="2748" w:type="dxa"/>
          </w:tcPr>
          <w:p w14:paraId="4A8E7FF1" w14:textId="77777777" w:rsidR="007A308D" w:rsidRDefault="007A308D">
            <w:pPr>
              <w:keepNext/>
              <w:keepLines/>
              <w:widowControl w:val="0"/>
              <w:jc w:val="center"/>
              <w:rPr>
                <w:rFonts w:ascii="Times New Roman" w:hAnsi="Times New Roman"/>
              </w:rPr>
            </w:pPr>
          </w:p>
        </w:tc>
        <w:tc>
          <w:tcPr>
            <w:tcW w:w="2748" w:type="dxa"/>
          </w:tcPr>
          <w:p w14:paraId="57CF1EBC" w14:textId="77777777" w:rsidR="007A308D" w:rsidRDefault="007A308D">
            <w:pPr>
              <w:keepNext/>
              <w:keepLines/>
              <w:widowControl w:val="0"/>
              <w:jc w:val="center"/>
              <w:rPr>
                <w:rFonts w:ascii="Times New Roman" w:hAnsi="Times New Roman"/>
              </w:rPr>
            </w:pPr>
          </w:p>
        </w:tc>
        <w:tc>
          <w:tcPr>
            <w:tcW w:w="2748" w:type="dxa"/>
          </w:tcPr>
          <w:p w14:paraId="3FDAF880" w14:textId="77777777" w:rsidR="007A308D" w:rsidRDefault="007A308D">
            <w:pPr>
              <w:keepNext/>
              <w:keepLines/>
              <w:widowControl w:val="0"/>
              <w:jc w:val="center"/>
              <w:rPr>
                <w:rFonts w:ascii="Times New Roman" w:hAnsi="Times New Roman"/>
              </w:rPr>
            </w:pPr>
          </w:p>
        </w:tc>
        <w:tc>
          <w:tcPr>
            <w:tcW w:w="2748" w:type="dxa"/>
          </w:tcPr>
          <w:p w14:paraId="4E7C170C" w14:textId="77777777" w:rsidR="007A308D" w:rsidRDefault="007A308D">
            <w:pPr>
              <w:keepNext/>
              <w:keepLines/>
              <w:widowControl w:val="0"/>
              <w:jc w:val="center"/>
              <w:rPr>
                <w:rFonts w:ascii="Times New Roman" w:hAnsi="Times New Roman"/>
              </w:rPr>
            </w:pPr>
          </w:p>
        </w:tc>
      </w:tr>
      <w:tr w:rsidR="007A308D" w14:paraId="1572E784" w14:textId="77777777">
        <w:trPr>
          <w:trHeight w:val="521"/>
        </w:trPr>
        <w:tc>
          <w:tcPr>
            <w:tcW w:w="3435" w:type="dxa"/>
          </w:tcPr>
          <w:p w14:paraId="02F7E1BF" w14:textId="77777777" w:rsidR="007A308D" w:rsidRDefault="0028105A">
            <w:pPr>
              <w:keepNext/>
              <w:keepLines/>
              <w:widowControl w:val="0"/>
              <w:jc w:val="both"/>
              <w:rPr>
                <w:rFonts w:ascii="Times New Roman" w:hAnsi="Times New Roman"/>
              </w:rPr>
            </w:pPr>
            <w:r>
              <w:rPr>
                <w:rFonts w:ascii="Times New Roman" w:hAnsi="Times New Roman"/>
              </w:rPr>
              <w:t>Ponuditelj ima na raspolaganju osoblje koje posjeduje stručne sposobnosti (certifikate), stručno znanje i iskustvo potrebno za isporuku, montažu i edukaciju medicinskog osoblja o korištenju opreme kao i za servisiranje opreme koja je predmet ovog postupka javne nabave.</w:t>
            </w:r>
          </w:p>
        </w:tc>
        <w:tc>
          <w:tcPr>
            <w:tcW w:w="2748" w:type="dxa"/>
          </w:tcPr>
          <w:p w14:paraId="7A9BFC27" w14:textId="77777777" w:rsidR="007A308D" w:rsidRDefault="007A308D">
            <w:pPr>
              <w:keepNext/>
              <w:keepLines/>
              <w:widowControl w:val="0"/>
              <w:jc w:val="center"/>
              <w:rPr>
                <w:rFonts w:ascii="Times New Roman" w:hAnsi="Times New Roman"/>
              </w:rPr>
            </w:pPr>
          </w:p>
        </w:tc>
        <w:tc>
          <w:tcPr>
            <w:tcW w:w="2748" w:type="dxa"/>
          </w:tcPr>
          <w:p w14:paraId="4D2564F9" w14:textId="77777777" w:rsidR="007A308D" w:rsidRDefault="007A308D">
            <w:pPr>
              <w:keepNext/>
              <w:keepLines/>
              <w:widowControl w:val="0"/>
              <w:jc w:val="center"/>
              <w:rPr>
                <w:rFonts w:ascii="Times New Roman" w:hAnsi="Times New Roman"/>
              </w:rPr>
            </w:pPr>
          </w:p>
        </w:tc>
        <w:tc>
          <w:tcPr>
            <w:tcW w:w="2748" w:type="dxa"/>
          </w:tcPr>
          <w:p w14:paraId="2E9F7827" w14:textId="77777777" w:rsidR="007A308D" w:rsidRDefault="007A308D">
            <w:pPr>
              <w:keepNext/>
              <w:keepLines/>
              <w:widowControl w:val="0"/>
              <w:jc w:val="center"/>
              <w:rPr>
                <w:rFonts w:ascii="Times New Roman" w:hAnsi="Times New Roman"/>
              </w:rPr>
            </w:pPr>
          </w:p>
        </w:tc>
        <w:tc>
          <w:tcPr>
            <w:tcW w:w="2748" w:type="dxa"/>
          </w:tcPr>
          <w:p w14:paraId="36D145E3" w14:textId="77777777" w:rsidR="007A308D" w:rsidRDefault="007A308D">
            <w:pPr>
              <w:keepNext/>
              <w:keepLines/>
              <w:widowControl w:val="0"/>
              <w:jc w:val="center"/>
              <w:rPr>
                <w:rFonts w:ascii="Times New Roman" w:hAnsi="Times New Roman"/>
              </w:rPr>
            </w:pPr>
          </w:p>
        </w:tc>
      </w:tr>
    </w:tbl>
    <w:p w14:paraId="74286274" w14:textId="77777777" w:rsidR="007A308D" w:rsidRDefault="007A308D">
      <w:pPr>
        <w:keepLines/>
        <w:widowControl w:val="0"/>
        <w:jc w:val="both"/>
        <w:rPr>
          <w:rFonts w:ascii="Times New Roman" w:hAnsi="Times New Roman"/>
          <w:b/>
          <w:sz w:val="24"/>
          <w:szCs w:val="24"/>
        </w:rPr>
      </w:pPr>
    </w:p>
    <w:p w14:paraId="4C56027D" w14:textId="77777777" w:rsidR="007A308D" w:rsidRDefault="007A308D">
      <w:pPr>
        <w:keepLines/>
        <w:widowControl w:val="0"/>
        <w:jc w:val="both"/>
        <w:rPr>
          <w:rFonts w:ascii="Times New Roman" w:hAnsi="Times New Roman"/>
          <w:b/>
          <w:sz w:val="24"/>
          <w:szCs w:val="24"/>
        </w:rPr>
      </w:pPr>
    </w:p>
    <w:p w14:paraId="1AAA431D" w14:textId="77777777" w:rsidR="007A308D" w:rsidRDefault="007A308D">
      <w:pPr>
        <w:keepLines/>
        <w:widowControl w:val="0"/>
        <w:jc w:val="both"/>
        <w:rPr>
          <w:rFonts w:ascii="Times New Roman" w:hAnsi="Times New Roman"/>
          <w:b/>
          <w:sz w:val="24"/>
          <w:szCs w:val="24"/>
        </w:rPr>
      </w:pPr>
    </w:p>
    <w:p w14:paraId="10DD70E0" w14:textId="77777777" w:rsidR="007A308D" w:rsidRDefault="007A308D">
      <w:pPr>
        <w:keepLines/>
        <w:widowControl w:val="0"/>
        <w:jc w:val="both"/>
        <w:rPr>
          <w:rFonts w:ascii="Times New Roman" w:hAnsi="Times New Roman"/>
          <w:b/>
          <w:sz w:val="24"/>
          <w:szCs w:val="24"/>
        </w:rPr>
      </w:pPr>
    </w:p>
    <w:p w14:paraId="1A4003D7" w14:textId="77777777" w:rsidR="007A308D" w:rsidRDefault="0028105A">
      <w:pPr>
        <w:keepLines/>
        <w:widowControl w:val="0"/>
        <w:jc w:val="both"/>
        <w:rPr>
          <w:rFonts w:ascii="Times New Roman" w:hAnsi="Times New Roman"/>
          <w:b/>
          <w:sz w:val="24"/>
          <w:szCs w:val="24"/>
          <w:lang w:val="hr-HR"/>
        </w:rPr>
      </w:pPr>
      <w:r>
        <w:rPr>
          <w:rFonts w:ascii="Times New Roman" w:hAnsi="Times New Roman"/>
          <w:b/>
          <w:sz w:val="24"/>
          <w:szCs w:val="24"/>
        </w:rPr>
        <w:lastRenderedPageBreak/>
        <w:t>6</w:t>
      </w:r>
      <w:r>
        <w:rPr>
          <w:rFonts w:ascii="Times New Roman" w:hAnsi="Times New Roman"/>
          <w:b/>
          <w:sz w:val="24"/>
          <w:szCs w:val="24"/>
        </w:rPr>
        <w:tab/>
      </w:r>
      <w:r>
        <w:rPr>
          <w:rFonts w:ascii="Times New Roman" w:hAnsi="Times New Roman"/>
          <w:b/>
          <w:sz w:val="24"/>
          <w:szCs w:val="24"/>
          <w:lang w:val="hr-HR"/>
        </w:rPr>
        <w:t>ISKUSTVO</w:t>
      </w:r>
    </w:p>
    <w:p w14:paraId="24E00701" w14:textId="6F49D113" w:rsidR="007A308D" w:rsidRPr="00B83BB1" w:rsidRDefault="0028105A">
      <w:pPr>
        <w:keepLines/>
        <w:widowControl w:val="0"/>
        <w:jc w:val="both"/>
        <w:rPr>
          <w:rFonts w:ascii="Times New Roman" w:hAnsi="Times New Roman"/>
          <w:bCs/>
          <w:sz w:val="24"/>
          <w:szCs w:val="24"/>
        </w:rPr>
      </w:pPr>
      <w:r>
        <w:rPr>
          <w:rFonts w:ascii="Times New Roman" w:hAnsi="Times New Roman"/>
          <w:bCs/>
          <w:sz w:val="24"/>
          <w:szCs w:val="24"/>
        </w:rPr>
        <w:t>Ispunite tablicu koristeći donji format kako biste saže</w:t>
      </w:r>
      <w:r>
        <w:rPr>
          <w:rFonts w:ascii="Times New Roman" w:hAnsi="Times New Roman"/>
          <w:bCs/>
          <w:sz w:val="24"/>
          <w:szCs w:val="24"/>
          <w:lang w:val="hr-HR"/>
        </w:rPr>
        <w:t>li</w:t>
      </w:r>
      <w:r>
        <w:rPr>
          <w:rFonts w:ascii="Times New Roman" w:hAnsi="Times New Roman"/>
          <w:bCs/>
          <w:sz w:val="24"/>
          <w:szCs w:val="24"/>
        </w:rPr>
        <w:t xml:space="preserve"> glavne relevantne isporuke koje je izvršila pravna osoba ili subjekti koji </w:t>
      </w:r>
      <w:r>
        <w:rPr>
          <w:rFonts w:ascii="Times New Roman" w:hAnsi="Times New Roman"/>
          <w:bCs/>
          <w:sz w:val="24"/>
          <w:szCs w:val="24"/>
          <w:lang w:val="hr-HR"/>
        </w:rPr>
        <w:t>sačinjavaju</w:t>
      </w:r>
      <w:r>
        <w:rPr>
          <w:rFonts w:ascii="Times New Roman" w:hAnsi="Times New Roman"/>
          <w:bCs/>
          <w:sz w:val="24"/>
          <w:szCs w:val="24"/>
        </w:rPr>
        <w:t xml:space="preserve"> ovu ponudu u protekle 3 godine. Broj referenci koje</w:t>
      </w:r>
      <w:r>
        <w:rPr>
          <w:rFonts w:ascii="Times New Roman" w:hAnsi="Times New Roman"/>
          <w:bCs/>
          <w:color w:val="FF0000"/>
          <w:sz w:val="24"/>
          <w:szCs w:val="24"/>
        </w:rPr>
        <w:t xml:space="preserve"> </w:t>
      </w:r>
      <w:r>
        <w:rPr>
          <w:rFonts w:ascii="Times New Roman" w:hAnsi="Times New Roman"/>
          <w:bCs/>
          <w:sz w:val="24"/>
          <w:szCs w:val="24"/>
        </w:rPr>
        <w:t>treba dostaviti ograničen je na 3 ugovora.</w:t>
      </w:r>
      <w:r>
        <w:rPr>
          <w:rFonts w:ascii="Times New Roman" w:hAnsi="Times New Roman"/>
          <w:bCs/>
          <w:color w:val="FF0000"/>
          <w:sz w:val="24"/>
          <w:szCs w:val="24"/>
        </w:rPr>
        <w:t xml:space="preserve"> </w:t>
      </w:r>
      <w:r w:rsidRPr="00B83BB1">
        <w:rPr>
          <w:rFonts w:ascii="Times New Roman" w:hAnsi="Times New Roman"/>
          <w:bCs/>
          <w:sz w:val="24"/>
          <w:szCs w:val="24"/>
        </w:rPr>
        <w:t xml:space="preserve">Ukupan iznos svih izvršenih ugovora zajedno mora biti jednak ili veći od procijenjene vrijednosti ponude </w:t>
      </w:r>
      <w:r w:rsidR="00B83BB1" w:rsidRPr="00B83BB1">
        <w:rPr>
          <w:rFonts w:ascii="Times New Roman" w:hAnsi="Times New Roman"/>
          <w:bCs/>
          <w:sz w:val="24"/>
          <w:szCs w:val="24"/>
          <w:lang w:val="hr-HR"/>
        </w:rPr>
        <w:t>274.401,00 BAM</w:t>
      </w:r>
      <w:r w:rsidRPr="00B83BB1">
        <w:rPr>
          <w:rFonts w:ascii="Times New Roman" w:hAnsi="Times New Roman"/>
          <w:bCs/>
          <w:sz w:val="24"/>
          <w:szCs w:val="24"/>
        </w:rPr>
        <w:t xml:space="preserve"> (bez PDV-a).</w:t>
      </w:r>
    </w:p>
    <w:p w14:paraId="4179782C" w14:textId="77777777" w:rsidR="007A308D" w:rsidRDefault="007A308D">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993"/>
        <w:gridCol w:w="1581"/>
        <w:gridCol w:w="1396"/>
        <w:gridCol w:w="1559"/>
        <w:gridCol w:w="1559"/>
        <w:gridCol w:w="1700"/>
        <w:gridCol w:w="1418"/>
        <w:gridCol w:w="4530"/>
      </w:tblGrid>
      <w:tr w:rsidR="007A308D" w14:paraId="7D6126BD" w14:textId="77777777">
        <w:trPr>
          <w:cantSplit/>
        </w:trPr>
        <w:tc>
          <w:tcPr>
            <w:tcW w:w="993" w:type="dxa"/>
            <w:tcBorders>
              <w:bottom w:val="single" w:sz="6" w:space="0" w:color="auto"/>
            </w:tcBorders>
            <w:shd w:val="pct5" w:color="auto" w:fill="FFFFFF"/>
          </w:tcPr>
          <w:p w14:paraId="6C03FC69" w14:textId="77777777" w:rsidR="007A308D" w:rsidRDefault="0028105A">
            <w:pPr>
              <w:keepNext/>
              <w:keepLines/>
              <w:widowControl w:val="0"/>
              <w:jc w:val="center"/>
              <w:rPr>
                <w:rFonts w:ascii="Times New Roman" w:hAnsi="Times New Roman"/>
                <w:b/>
              </w:rPr>
            </w:pPr>
            <w:r>
              <w:rPr>
                <w:rFonts w:ascii="Times New Roman" w:hAnsi="Times New Roman"/>
                <w:b/>
                <w:lang w:val="hr-HR"/>
              </w:rPr>
              <w:t>Broj</w:t>
            </w:r>
            <w:r>
              <w:rPr>
                <w:rFonts w:ascii="Times New Roman" w:hAnsi="Times New Roman"/>
                <w:b/>
              </w:rPr>
              <w:t xml:space="preserve"> #</w:t>
            </w:r>
          </w:p>
        </w:tc>
        <w:tc>
          <w:tcPr>
            <w:tcW w:w="1581" w:type="dxa"/>
            <w:tcBorders>
              <w:bottom w:val="single" w:sz="6" w:space="0" w:color="auto"/>
            </w:tcBorders>
            <w:shd w:val="pct5" w:color="auto" w:fill="FFFFFF"/>
          </w:tcPr>
          <w:p w14:paraId="6FF72C79"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 xml:space="preserve">Projekt ili naziv ugovora </w:t>
            </w:r>
          </w:p>
        </w:tc>
        <w:tc>
          <w:tcPr>
            <w:tcW w:w="1396" w:type="dxa"/>
            <w:tcBorders>
              <w:bottom w:val="single" w:sz="6" w:space="0" w:color="auto"/>
            </w:tcBorders>
            <w:shd w:val="pct5" w:color="auto" w:fill="FFFFFF"/>
          </w:tcPr>
          <w:p w14:paraId="7872002F"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Država</w:t>
            </w:r>
          </w:p>
        </w:tc>
        <w:tc>
          <w:tcPr>
            <w:tcW w:w="1559" w:type="dxa"/>
            <w:tcBorders>
              <w:bottom w:val="single" w:sz="6" w:space="0" w:color="auto"/>
            </w:tcBorders>
            <w:shd w:val="pct5" w:color="auto" w:fill="FFFFFF"/>
          </w:tcPr>
          <w:p w14:paraId="487E105F"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Sveukupna vrijednost nabave (BAM)</w:t>
            </w:r>
          </w:p>
        </w:tc>
        <w:tc>
          <w:tcPr>
            <w:tcW w:w="1559" w:type="dxa"/>
            <w:tcBorders>
              <w:bottom w:val="single" w:sz="6" w:space="0" w:color="auto"/>
            </w:tcBorders>
            <w:shd w:val="pct5" w:color="auto" w:fill="FFFFFF"/>
          </w:tcPr>
          <w:p w14:paraId="2746EBBF" w14:textId="77777777" w:rsidR="007A308D" w:rsidRDefault="0028105A">
            <w:pPr>
              <w:keepNext/>
              <w:keepLines/>
              <w:widowControl w:val="0"/>
              <w:jc w:val="center"/>
              <w:rPr>
                <w:rFonts w:ascii="Times New Roman" w:hAnsi="Times New Roman"/>
                <w:b/>
              </w:rPr>
            </w:pPr>
            <w:r>
              <w:rPr>
                <w:rFonts w:ascii="Times New Roman" w:hAnsi="Times New Roman"/>
                <w:b/>
                <w:lang w:val="hr-HR"/>
              </w:rPr>
              <w:t>Postotak nabave u kojem je sudjelovao ponuditelj</w:t>
            </w:r>
            <w:r>
              <w:rPr>
                <w:rFonts w:ascii="Times New Roman" w:hAnsi="Times New Roman"/>
                <w:b/>
              </w:rPr>
              <w:t xml:space="preserve"> (%)</w:t>
            </w:r>
          </w:p>
        </w:tc>
        <w:tc>
          <w:tcPr>
            <w:tcW w:w="1700" w:type="dxa"/>
            <w:tcBorders>
              <w:bottom w:val="single" w:sz="6" w:space="0" w:color="auto"/>
            </w:tcBorders>
            <w:shd w:val="pct5" w:color="auto" w:fill="FFFFFF"/>
          </w:tcPr>
          <w:p w14:paraId="66CED30E"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Naziv klijenta</w:t>
            </w:r>
          </w:p>
        </w:tc>
        <w:tc>
          <w:tcPr>
            <w:tcW w:w="1418" w:type="dxa"/>
            <w:tcBorders>
              <w:bottom w:val="single" w:sz="6" w:space="0" w:color="auto"/>
            </w:tcBorders>
            <w:shd w:val="pct5" w:color="auto" w:fill="FFFFFF"/>
          </w:tcPr>
          <w:p w14:paraId="2783A3AB"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Datum</w:t>
            </w:r>
          </w:p>
        </w:tc>
        <w:tc>
          <w:tcPr>
            <w:tcW w:w="4530" w:type="dxa"/>
            <w:tcBorders>
              <w:bottom w:val="single" w:sz="6" w:space="0" w:color="auto"/>
            </w:tcBorders>
            <w:shd w:val="pct5" w:color="auto" w:fill="FFFFFF"/>
          </w:tcPr>
          <w:p w14:paraId="002A99F6"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Detaljan opis nabave</w:t>
            </w:r>
          </w:p>
        </w:tc>
      </w:tr>
      <w:tr w:rsidR="007A308D" w14:paraId="2FF5F691" w14:textId="77777777">
        <w:trPr>
          <w:cantSplit/>
        </w:trPr>
        <w:tc>
          <w:tcPr>
            <w:tcW w:w="993" w:type="dxa"/>
            <w:tcBorders>
              <w:top w:val="single" w:sz="6" w:space="0" w:color="auto"/>
              <w:bottom w:val="single" w:sz="6" w:space="0" w:color="auto"/>
            </w:tcBorders>
          </w:tcPr>
          <w:p w14:paraId="13181F98" w14:textId="77777777" w:rsidR="007A308D" w:rsidRDefault="0028105A">
            <w:pPr>
              <w:keepNext/>
              <w:keepLines/>
              <w:widowControl w:val="0"/>
              <w:rPr>
                <w:rFonts w:ascii="Times New Roman" w:hAnsi="Times New Roman"/>
              </w:rPr>
            </w:pPr>
            <w:r>
              <w:rPr>
                <w:rFonts w:ascii="Times New Roman" w:hAnsi="Times New Roman"/>
              </w:rPr>
              <w:t>1.</w:t>
            </w:r>
          </w:p>
        </w:tc>
        <w:tc>
          <w:tcPr>
            <w:tcW w:w="1581" w:type="dxa"/>
            <w:tcBorders>
              <w:top w:val="single" w:sz="6" w:space="0" w:color="auto"/>
              <w:bottom w:val="single" w:sz="6" w:space="0" w:color="auto"/>
            </w:tcBorders>
          </w:tcPr>
          <w:p w14:paraId="1F80C08B" w14:textId="77777777" w:rsidR="007A308D" w:rsidRDefault="007A308D">
            <w:pPr>
              <w:keepNext/>
              <w:keepLines/>
              <w:widowControl w:val="0"/>
              <w:rPr>
                <w:rFonts w:ascii="Times New Roman" w:hAnsi="Times New Roman"/>
              </w:rPr>
            </w:pPr>
          </w:p>
        </w:tc>
        <w:tc>
          <w:tcPr>
            <w:tcW w:w="1396" w:type="dxa"/>
            <w:tcBorders>
              <w:top w:val="single" w:sz="6" w:space="0" w:color="auto"/>
              <w:bottom w:val="single" w:sz="6" w:space="0" w:color="auto"/>
            </w:tcBorders>
          </w:tcPr>
          <w:p w14:paraId="2967626C"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tcPr>
          <w:p w14:paraId="7E379F79"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tcPr>
          <w:p w14:paraId="36EDE7C8" w14:textId="77777777" w:rsidR="007A308D" w:rsidRDefault="007A308D">
            <w:pPr>
              <w:keepNext/>
              <w:keepLines/>
              <w:widowControl w:val="0"/>
              <w:rPr>
                <w:rFonts w:ascii="Times New Roman" w:hAnsi="Times New Roman"/>
              </w:rPr>
            </w:pPr>
          </w:p>
        </w:tc>
        <w:tc>
          <w:tcPr>
            <w:tcW w:w="1700" w:type="dxa"/>
            <w:tcBorders>
              <w:top w:val="single" w:sz="6" w:space="0" w:color="auto"/>
              <w:bottom w:val="single" w:sz="6" w:space="0" w:color="auto"/>
            </w:tcBorders>
          </w:tcPr>
          <w:p w14:paraId="5FE1C330" w14:textId="77777777" w:rsidR="007A308D" w:rsidRDefault="007A308D">
            <w:pPr>
              <w:keepNext/>
              <w:keepLines/>
              <w:widowControl w:val="0"/>
              <w:rPr>
                <w:rFonts w:ascii="Times New Roman" w:hAnsi="Times New Roman"/>
              </w:rPr>
            </w:pPr>
          </w:p>
        </w:tc>
        <w:tc>
          <w:tcPr>
            <w:tcW w:w="1418" w:type="dxa"/>
            <w:tcBorders>
              <w:top w:val="single" w:sz="6" w:space="0" w:color="auto"/>
              <w:bottom w:val="single" w:sz="6" w:space="0" w:color="auto"/>
            </w:tcBorders>
          </w:tcPr>
          <w:p w14:paraId="7309F8FA" w14:textId="77777777" w:rsidR="007A308D" w:rsidRDefault="007A308D">
            <w:pPr>
              <w:keepNext/>
              <w:keepLines/>
              <w:widowControl w:val="0"/>
              <w:rPr>
                <w:rFonts w:ascii="Times New Roman" w:hAnsi="Times New Roman"/>
              </w:rPr>
            </w:pPr>
          </w:p>
        </w:tc>
        <w:tc>
          <w:tcPr>
            <w:tcW w:w="4530" w:type="dxa"/>
            <w:tcBorders>
              <w:top w:val="single" w:sz="6" w:space="0" w:color="auto"/>
              <w:bottom w:val="single" w:sz="6" w:space="0" w:color="auto"/>
            </w:tcBorders>
          </w:tcPr>
          <w:p w14:paraId="60A18847" w14:textId="77777777" w:rsidR="007A308D" w:rsidRDefault="007A308D">
            <w:pPr>
              <w:keepNext/>
              <w:keepLines/>
              <w:widowControl w:val="0"/>
              <w:rPr>
                <w:rFonts w:ascii="Times New Roman" w:hAnsi="Times New Roman"/>
              </w:rPr>
            </w:pPr>
          </w:p>
        </w:tc>
      </w:tr>
      <w:tr w:rsidR="007A308D" w14:paraId="594E921C" w14:textId="77777777">
        <w:trPr>
          <w:cantSplit/>
        </w:trPr>
        <w:tc>
          <w:tcPr>
            <w:tcW w:w="993" w:type="dxa"/>
            <w:tcBorders>
              <w:top w:val="single" w:sz="6" w:space="0" w:color="auto"/>
              <w:bottom w:val="single" w:sz="6" w:space="0" w:color="auto"/>
            </w:tcBorders>
          </w:tcPr>
          <w:p w14:paraId="0A00EC4D" w14:textId="77777777" w:rsidR="007A308D" w:rsidRDefault="0028105A">
            <w:pPr>
              <w:keepNext/>
              <w:keepLines/>
              <w:widowControl w:val="0"/>
              <w:rPr>
                <w:rFonts w:ascii="Times New Roman" w:hAnsi="Times New Roman"/>
              </w:rPr>
            </w:pPr>
            <w:r>
              <w:rPr>
                <w:rFonts w:ascii="Times New Roman" w:hAnsi="Times New Roman"/>
              </w:rPr>
              <w:t>2.</w:t>
            </w:r>
          </w:p>
        </w:tc>
        <w:tc>
          <w:tcPr>
            <w:tcW w:w="1581" w:type="dxa"/>
            <w:tcBorders>
              <w:top w:val="single" w:sz="6" w:space="0" w:color="auto"/>
              <w:bottom w:val="single" w:sz="6" w:space="0" w:color="auto"/>
            </w:tcBorders>
          </w:tcPr>
          <w:p w14:paraId="6075EE5B" w14:textId="77777777" w:rsidR="007A308D" w:rsidRDefault="007A308D">
            <w:pPr>
              <w:keepNext/>
              <w:keepLines/>
              <w:widowControl w:val="0"/>
              <w:rPr>
                <w:rFonts w:ascii="Times New Roman" w:hAnsi="Times New Roman"/>
              </w:rPr>
            </w:pPr>
          </w:p>
        </w:tc>
        <w:tc>
          <w:tcPr>
            <w:tcW w:w="1396" w:type="dxa"/>
            <w:tcBorders>
              <w:top w:val="single" w:sz="6" w:space="0" w:color="auto"/>
              <w:bottom w:val="single" w:sz="6" w:space="0" w:color="auto"/>
            </w:tcBorders>
          </w:tcPr>
          <w:p w14:paraId="27461597"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tcPr>
          <w:p w14:paraId="46B71759"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tcPr>
          <w:p w14:paraId="790794D5" w14:textId="77777777" w:rsidR="007A308D" w:rsidRDefault="007A308D">
            <w:pPr>
              <w:keepNext/>
              <w:keepLines/>
              <w:widowControl w:val="0"/>
              <w:rPr>
                <w:rFonts w:ascii="Times New Roman" w:hAnsi="Times New Roman"/>
              </w:rPr>
            </w:pPr>
          </w:p>
        </w:tc>
        <w:tc>
          <w:tcPr>
            <w:tcW w:w="1700" w:type="dxa"/>
            <w:tcBorders>
              <w:top w:val="single" w:sz="6" w:space="0" w:color="auto"/>
              <w:bottom w:val="single" w:sz="6" w:space="0" w:color="auto"/>
            </w:tcBorders>
          </w:tcPr>
          <w:p w14:paraId="32E5B7F9" w14:textId="77777777" w:rsidR="007A308D" w:rsidRDefault="007A308D">
            <w:pPr>
              <w:keepNext/>
              <w:keepLines/>
              <w:widowControl w:val="0"/>
              <w:rPr>
                <w:rFonts w:ascii="Times New Roman" w:hAnsi="Times New Roman"/>
              </w:rPr>
            </w:pPr>
          </w:p>
        </w:tc>
        <w:tc>
          <w:tcPr>
            <w:tcW w:w="1418" w:type="dxa"/>
            <w:tcBorders>
              <w:top w:val="single" w:sz="6" w:space="0" w:color="auto"/>
              <w:bottom w:val="single" w:sz="6" w:space="0" w:color="auto"/>
            </w:tcBorders>
          </w:tcPr>
          <w:p w14:paraId="31CFAA64" w14:textId="77777777" w:rsidR="007A308D" w:rsidRDefault="007A308D">
            <w:pPr>
              <w:keepNext/>
              <w:keepLines/>
              <w:widowControl w:val="0"/>
              <w:rPr>
                <w:rFonts w:ascii="Times New Roman" w:hAnsi="Times New Roman"/>
              </w:rPr>
            </w:pPr>
          </w:p>
        </w:tc>
        <w:tc>
          <w:tcPr>
            <w:tcW w:w="4530" w:type="dxa"/>
            <w:tcBorders>
              <w:top w:val="single" w:sz="6" w:space="0" w:color="auto"/>
              <w:bottom w:val="single" w:sz="6" w:space="0" w:color="auto"/>
            </w:tcBorders>
          </w:tcPr>
          <w:p w14:paraId="06C89D7E" w14:textId="77777777" w:rsidR="007A308D" w:rsidRDefault="007A308D">
            <w:pPr>
              <w:keepNext/>
              <w:keepLines/>
              <w:widowControl w:val="0"/>
              <w:rPr>
                <w:rFonts w:ascii="Times New Roman" w:hAnsi="Times New Roman"/>
              </w:rPr>
            </w:pPr>
          </w:p>
        </w:tc>
      </w:tr>
      <w:tr w:rsidR="007A308D" w14:paraId="032034EA" w14:textId="77777777">
        <w:trPr>
          <w:cantSplit/>
        </w:trPr>
        <w:tc>
          <w:tcPr>
            <w:tcW w:w="993" w:type="dxa"/>
            <w:tcBorders>
              <w:top w:val="single" w:sz="6" w:space="0" w:color="auto"/>
              <w:bottom w:val="single" w:sz="6" w:space="0" w:color="auto"/>
            </w:tcBorders>
          </w:tcPr>
          <w:p w14:paraId="364823E0" w14:textId="77777777" w:rsidR="007A308D" w:rsidRDefault="0028105A">
            <w:pPr>
              <w:keepNext/>
              <w:keepLines/>
              <w:widowControl w:val="0"/>
              <w:rPr>
                <w:rFonts w:ascii="Times New Roman" w:hAnsi="Times New Roman"/>
              </w:rPr>
            </w:pPr>
            <w:r>
              <w:rPr>
                <w:rFonts w:ascii="Times New Roman" w:hAnsi="Times New Roman"/>
              </w:rPr>
              <w:t>3.</w:t>
            </w:r>
          </w:p>
        </w:tc>
        <w:tc>
          <w:tcPr>
            <w:tcW w:w="1581" w:type="dxa"/>
            <w:tcBorders>
              <w:top w:val="single" w:sz="6" w:space="0" w:color="auto"/>
              <w:bottom w:val="single" w:sz="6" w:space="0" w:color="auto"/>
            </w:tcBorders>
          </w:tcPr>
          <w:p w14:paraId="08950AD7" w14:textId="77777777" w:rsidR="007A308D" w:rsidRDefault="007A308D">
            <w:pPr>
              <w:keepNext/>
              <w:keepLines/>
              <w:widowControl w:val="0"/>
              <w:rPr>
                <w:rFonts w:ascii="Times New Roman" w:hAnsi="Times New Roman"/>
              </w:rPr>
            </w:pPr>
          </w:p>
        </w:tc>
        <w:tc>
          <w:tcPr>
            <w:tcW w:w="1396" w:type="dxa"/>
            <w:tcBorders>
              <w:top w:val="single" w:sz="6" w:space="0" w:color="auto"/>
              <w:bottom w:val="single" w:sz="6" w:space="0" w:color="auto"/>
            </w:tcBorders>
          </w:tcPr>
          <w:p w14:paraId="58CD9200"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tcPr>
          <w:p w14:paraId="6166F72B"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tcPr>
          <w:p w14:paraId="46251F69" w14:textId="77777777" w:rsidR="007A308D" w:rsidRDefault="007A308D">
            <w:pPr>
              <w:keepNext/>
              <w:keepLines/>
              <w:widowControl w:val="0"/>
              <w:rPr>
                <w:rFonts w:ascii="Times New Roman" w:hAnsi="Times New Roman"/>
              </w:rPr>
            </w:pPr>
          </w:p>
        </w:tc>
        <w:tc>
          <w:tcPr>
            <w:tcW w:w="1700" w:type="dxa"/>
            <w:tcBorders>
              <w:top w:val="single" w:sz="6" w:space="0" w:color="auto"/>
              <w:bottom w:val="single" w:sz="6" w:space="0" w:color="auto"/>
            </w:tcBorders>
          </w:tcPr>
          <w:p w14:paraId="1932E37A" w14:textId="77777777" w:rsidR="007A308D" w:rsidRDefault="007A308D">
            <w:pPr>
              <w:keepNext/>
              <w:keepLines/>
              <w:widowControl w:val="0"/>
              <w:rPr>
                <w:rFonts w:ascii="Times New Roman" w:hAnsi="Times New Roman"/>
              </w:rPr>
            </w:pPr>
          </w:p>
        </w:tc>
        <w:tc>
          <w:tcPr>
            <w:tcW w:w="1418" w:type="dxa"/>
            <w:tcBorders>
              <w:top w:val="single" w:sz="6" w:space="0" w:color="auto"/>
              <w:bottom w:val="single" w:sz="6" w:space="0" w:color="auto"/>
            </w:tcBorders>
          </w:tcPr>
          <w:p w14:paraId="504D7B1D" w14:textId="77777777" w:rsidR="007A308D" w:rsidRDefault="007A308D">
            <w:pPr>
              <w:keepNext/>
              <w:keepLines/>
              <w:widowControl w:val="0"/>
              <w:rPr>
                <w:rFonts w:ascii="Times New Roman" w:hAnsi="Times New Roman"/>
              </w:rPr>
            </w:pPr>
          </w:p>
        </w:tc>
        <w:tc>
          <w:tcPr>
            <w:tcW w:w="4530" w:type="dxa"/>
            <w:tcBorders>
              <w:top w:val="single" w:sz="6" w:space="0" w:color="auto"/>
              <w:bottom w:val="single" w:sz="6" w:space="0" w:color="auto"/>
            </w:tcBorders>
          </w:tcPr>
          <w:p w14:paraId="4778DF6D" w14:textId="77777777" w:rsidR="007A308D" w:rsidRDefault="007A308D">
            <w:pPr>
              <w:keepNext/>
              <w:keepLines/>
              <w:widowControl w:val="0"/>
              <w:rPr>
                <w:rFonts w:ascii="Times New Roman" w:hAnsi="Times New Roman"/>
              </w:rPr>
            </w:pPr>
          </w:p>
        </w:tc>
      </w:tr>
      <w:tr w:rsidR="007A308D" w14:paraId="512B0521" w14:textId="77777777">
        <w:trPr>
          <w:cantSplit/>
        </w:trPr>
        <w:tc>
          <w:tcPr>
            <w:tcW w:w="993" w:type="dxa"/>
            <w:tcBorders>
              <w:top w:val="single" w:sz="6" w:space="0" w:color="auto"/>
              <w:bottom w:val="single" w:sz="6" w:space="0" w:color="auto"/>
            </w:tcBorders>
          </w:tcPr>
          <w:p w14:paraId="059AA018" w14:textId="77777777" w:rsidR="007A308D" w:rsidRDefault="007A308D">
            <w:pPr>
              <w:keepNext/>
              <w:keepLines/>
              <w:widowControl w:val="0"/>
              <w:rPr>
                <w:rFonts w:ascii="Times New Roman" w:hAnsi="Times New Roman"/>
              </w:rPr>
            </w:pPr>
          </w:p>
        </w:tc>
        <w:tc>
          <w:tcPr>
            <w:tcW w:w="1581" w:type="dxa"/>
            <w:tcBorders>
              <w:top w:val="single" w:sz="6" w:space="0" w:color="auto"/>
              <w:bottom w:val="single" w:sz="6" w:space="0" w:color="auto"/>
            </w:tcBorders>
          </w:tcPr>
          <w:p w14:paraId="17FC7D35" w14:textId="77777777" w:rsidR="007A308D" w:rsidRDefault="007A308D">
            <w:pPr>
              <w:keepNext/>
              <w:keepLines/>
              <w:widowControl w:val="0"/>
              <w:rPr>
                <w:rFonts w:ascii="Times New Roman" w:hAnsi="Times New Roman"/>
              </w:rPr>
            </w:pPr>
          </w:p>
        </w:tc>
        <w:tc>
          <w:tcPr>
            <w:tcW w:w="1396" w:type="dxa"/>
            <w:tcBorders>
              <w:top w:val="single" w:sz="6" w:space="0" w:color="auto"/>
              <w:bottom w:val="single" w:sz="6" w:space="0" w:color="auto"/>
            </w:tcBorders>
          </w:tcPr>
          <w:p w14:paraId="4C5C2579"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tcPr>
          <w:p w14:paraId="06166BA3"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tcPr>
          <w:p w14:paraId="252C11C0" w14:textId="77777777" w:rsidR="007A308D" w:rsidRDefault="007A308D">
            <w:pPr>
              <w:keepNext/>
              <w:keepLines/>
              <w:widowControl w:val="0"/>
              <w:rPr>
                <w:rFonts w:ascii="Times New Roman" w:hAnsi="Times New Roman"/>
              </w:rPr>
            </w:pPr>
          </w:p>
        </w:tc>
        <w:tc>
          <w:tcPr>
            <w:tcW w:w="1700" w:type="dxa"/>
            <w:tcBorders>
              <w:top w:val="single" w:sz="6" w:space="0" w:color="auto"/>
              <w:bottom w:val="single" w:sz="6" w:space="0" w:color="auto"/>
            </w:tcBorders>
          </w:tcPr>
          <w:p w14:paraId="26B1BBCF" w14:textId="77777777" w:rsidR="007A308D" w:rsidRDefault="007A308D">
            <w:pPr>
              <w:keepNext/>
              <w:keepLines/>
              <w:widowControl w:val="0"/>
              <w:rPr>
                <w:rFonts w:ascii="Times New Roman" w:hAnsi="Times New Roman"/>
              </w:rPr>
            </w:pPr>
          </w:p>
        </w:tc>
        <w:tc>
          <w:tcPr>
            <w:tcW w:w="1418" w:type="dxa"/>
            <w:tcBorders>
              <w:top w:val="single" w:sz="6" w:space="0" w:color="auto"/>
              <w:bottom w:val="single" w:sz="6" w:space="0" w:color="auto"/>
            </w:tcBorders>
          </w:tcPr>
          <w:p w14:paraId="0B7EAB80" w14:textId="77777777" w:rsidR="007A308D" w:rsidRDefault="007A308D">
            <w:pPr>
              <w:keepNext/>
              <w:keepLines/>
              <w:widowControl w:val="0"/>
              <w:rPr>
                <w:rFonts w:ascii="Times New Roman" w:hAnsi="Times New Roman"/>
              </w:rPr>
            </w:pPr>
          </w:p>
        </w:tc>
        <w:tc>
          <w:tcPr>
            <w:tcW w:w="4530" w:type="dxa"/>
            <w:tcBorders>
              <w:top w:val="single" w:sz="6" w:space="0" w:color="auto"/>
              <w:bottom w:val="single" w:sz="6" w:space="0" w:color="auto"/>
            </w:tcBorders>
          </w:tcPr>
          <w:p w14:paraId="158602ED" w14:textId="77777777" w:rsidR="007A308D" w:rsidRDefault="007A308D">
            <w:pPr>
              <w:keepNext/>
              <w:keepLines/>
              <w:widowControl w:val="0"/>
              <w:rPr>
                <w:rFonts w:ascii="Times New Roman" w:hAnsi="Times New Roman"/>
              </w:rPr>
            </w:pPr>
          </w:p>
        </w:tc>
      </w:tr>
    </w:tbl>
    <w:p w14:paraId="7A70A451" w14:textId="77777777" w:rsidR="007A308D" w:rsidRDefault="007A308D">
      <w:pPr>
        <w:keepNext/>
        <w:jc w:val="both"/>
        <w:outlineLvl w:val="0"/>
        <w:rPr>
          <w:rFonts w:ascii="Times New Roman" w:hAnsi="Times New Roman"/>
          <w:sz w:val="28"/>
        </w:rPr>
        <w:sectPr w:rsidR="007A308D">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pgMar w:top="1134" w:right="1134" w:bottom="1418" w:left="1134" w:header="720" w:footer="720" w:gutter="567"/>
          <w:cols w:space="720"/>
          <w:titlePg/>
        </w:sectPr>
      </w:pPr>
    </w:p>
    <w:p w14:paraId="4E5CB5C1" w14:textId="77777777" w:rsidR="007A308D" w:rsidRDefault="0028105A">
      <w:pPr>
        <w:keepNext/>
        <w:ind w:left="709" w:hanging="709"/>
        <w:jc w:val="both"/>
        <w:outlineLvl w:val="0"/>
        <w:rPr>
          <w:rFonts w:ascii="Times New Roman" w:hAnsi="Times New Roman"/>
          <w:b/>
          <w:sz w:val="24"/>
          <w:szCs w:val="24"/>
          <w:lang w:val="hr-HR"/>
        </w:rPr>
      </w:pPr>
      <w:r>
        <w:rPr>
          <w:rFonts w:ascii="Times New Roman" w:hAnsi="Times New Roman"/>
          <w:b/>
          <w:sz w:val="24"/>
          <w:szCs w:val="24"/>
        </w:rPr>
        <w:lastRenderedPageBreak/>
        <w:t>7</w:t>
      </w:r>
      <w:r>
        <w:rPr>
          <w:rFonts w:ascii="Times New Roman" w:hAnsi="Times New Roman"/>
          <w:b/>
          <w:sz w:val="24"/>
          <w:szCs w:val="24"/>
        </w:rPr>
        <w:tab/>
      </w:r>
      <w:r>
        <w:rPr>
          <w:rFonts w:ascii="Times New Roman" w:hAnsi="Times New Roman"/>
          <w:b/>
          <w:sz w:val="24"/>
          <w:szCs w:val="24"/>
          <w:lang w:val="hr-HR"/>
        </w:rPr>
        <w:t>IZJAVE PONUDITELJA</w:t>
      </w:r>
    </w:p>
    <w:p w14:paraId="55B5908B" w14:textId="77777777" w:rsidR="007A308D" w:rsidRDefault="0028105A">
      <w:pPr>
        <w:keepNext/>
        <w:keepLines/>
        <w:widowControl w:val="0"/>
        <w:ind w:left="709"/>
        <w:jc w:val="both"/>
        <w:rPr>
          <w:rFonts w:ascii="Times New Roman" w:hAnsi="Times New Roman"/>
          <w:b/>
          <w:sz w:val="22"/>
          <w:szCs w:val="22"/>
        </w:rPr>
      </w:pPr>
      <w:r>
        <w:rPr>
          <w:rFonts w:ascii="Times New Roman" w:hAnsi="Times New Roman"/>
          <w:b/>
          <w:sz w:val="22"/>
          <w:szCs w:val="22"/>
        </w:rPr>
        <w:t>Kao dio svoje ponude, svaka pravna osoba navedena pod točkom 1. ovog obrasca, uključujući svakog člana konzorcija, kao i svaki subjekt koji pruža kapacitete i svaki podizvođač, mora dostaviti ovu izjavu i Izjavu o kriterijima za isključenje i odabir (Prilog 1). Potpisani izvornici navedenih dokumenata moraju se na zahtjev dostaviti Ugovaratelju.</w:t>
      </w:r>
    </w:p>
    <w:p w14:paraId="3176FFC3" w14:textId="77777777" w:rsidR="007A308D" w:rsidRDefault="0028105A">
      <w:pPr>
        <w:keepNext/>
        <w:keepLines/>
        <w:widowControl w:val="0"/>
        <w:ind w:left="709"/>
        <w:rPr>
          <w:rFonts w:ascii="Times New Roman" w:hAnsi="Times New Roman"/>
          <w:sz w:val="22"/>
          <w:szCs w:val="22"/>
          <w:lang w:val="hr-HR"/>
        </w:rPr>
      </w:pPr>
      <w:r>
        <w:rPr>
          <w:rFonts w:ascii="Times New Roman" w:hAnsi="Times New Roman"/>
          <w:sz w:val="22"/>
          <w:szCs w:val="22"/>
          <w:lang w:val="hr-HR"/>
        </w:rPr>
        <w:t>Kao odgovor na vaš poziv za dostavu ponude u iznad navedenom ugovoru,</w:t>
      </w:r>
    </w:p>
    <w:p w14:paraId="3D3E9875" w14:textId="77777777" w:rsidR="007A308D" w:rsidRDefault="0028105A">
      <w:pPr>
        <w:ind w:left="709"/>
        <w:jc w:val="both"/>
        <w:rPr>
          <w:rFonts w:ascii="Times New Roman" w:hAnsi="Times New Roman"/>
          <w:sz w:val="22"/>
          <w:szCs w:val="22"/>
        </w:rPr>
      </w:pPr>
      <w:r>
        <w:rPr>
          <w:rFonts w:ascii="Times New Roman" w:hAnsi="Times New Roman"/>
          <w:sz w:val="22"/>
          <w:szCs w:val="22"/>
        </w:rPr>
        <w:t>mi, dolje potpisani, ovime izjavljujemo da:</w:t>
      </w:r>
    </w:p>
    <w:p w14:paraId="256B9852" w14:textId="431D4545" w:rsidR="007A308D" w:rsidRDefault="0028105A">
      <w:pPr>
        <w:ind w:left="709" w:hanging="709"/>
        <w:jc w:val="both"/>
        <w:rPr>
          <w:rFonts w:ascii="Times New Roman" w:hAnsi="Times New Roman"/>
          <w:sz w:val="22"/>
          <w:szCs w:val="22"/>
        </w:rPr>
      </w:pPr>
      <w:r>
        <w:rPr>
          <w:rFonts w:ascii="Times New Roman" w:hAnsi="Times New Roman"/>
          <w:b/>
          <w:sz w:val="22"/>
          <w:szCs w:val="22"/>
        </w:rPr>
        <w:t>1</w:t>
      </w:r>
      <w:r>
        <w:rPr>
          <w:rFonts w:ascii="Times New Roman" w:hAnsi="Times New Roman"/>
          <w:b/>
          <w:sz w:val="22"/>
          <w:szCs w:val="22"/>
        </w:rPr>
        <w:tab/>
      </w:r>
      <w:r>
        <w:rPr>
          <w:rFonts w:ascii="Times New Roman" w:hAnsi="Times New Roman"/>
          <w:bCs/>
          <w:sz w:val="22"/>
          <w:szCs w:val="22"/>
          <w:lang w:val="hr-HR"/>
        </w:rPr>
        <w:t>Pregledali smo i prihvaćamo potpuni sadržaj natječajne dokumentacije unutar poziva za ponudu:</w:t>
      </w:r>
      <w:r>
        <w:rPr>
          <w:rFonts w:ascii="Times New Roman" w:hAnsi="Times New Roman"/>
          <w:bCs/>
          <w:sz w:val="21"/>
          <w:szCs w:val="21"/>
          <w:lang w:val="hr-HR"/>
        </w:rPr>
        <w:t xml:space="preserve"> </w:t>
      </w:r>
      <w:r w:rsidR="00B83BB1" w:rsidRPr="00B83BB1">
        <w:rPr>
          <w:rFonts w:ascii="Times New Roman" w:hAnsi="Times New Roman"/>
          <w:bCs/>
          <w:sz w:val="21"/>
          <w:szCs w:val="21"/>
          <w:lang w:val="hr-HR"/>
        </w:rPr>
        <w:t>„</w:t>
      </w:r>
      <w:r w:rsidRPr="00B83BB1">
        <w:rPr>
          <w:rStyle w:val="Naglaeno"/>
          <w:rFonts w:ascii="Times New Roman" w:hAnsi="Times New Roman"/>
          <w:b w:val="0"/>
          <w:sz w:val="22"/>
          <w:szCs w:val="22"/>
          <w:lang w:val="hr-HR"/>
        </w:rPr>
        <w:t>Nabava medicinsk</w:t>
      </w:r>
      <w:r w:rsidR="00B83BB1" w:rsidRPr="00B83BB1">
        <w:rPr>
          <w:rStyle w:val="Naglaeno"/>
          <w:rFonts w:ascii="Times New Roman" w:hAnsi="Times New Roman"/>
          <w:b w:val="0"/>
          <w:sz w:val="22"/>
          <w:szCs w:val="22"/>
          <w:lang w:val="hr-HR"/>
        </w:rPr>
        <w:t>ih uređaja i</w:t>
      </w:r>
      <w:r w:rsidRPr="00B83BB1">
        <w:rPr>
          <w:rStyle w:val="Naglaeno"/>
          <w:rFonts w:ascii="Times New Roman" w:hAnsi="Times New Roman"/>
          <w:b w:val="0"/>
          <w:sz w:val="22"/>
          <w:szCs w:val="22"/>
          <w:lang w:val="hr-HR"/>
        </w:rPr>
        <w:t xml:space="preserve"> opreme za potrebe </w:t>
      </w:r>
      <w:r w:rsidR="00B83BB1" w:rsidRPr="00B83BB1">
        <w:rPr>
          <w:rStyle w:val="Naglaeno"/>
          <w:rFonts w:ascii="Times New Roman" w:hAnsi="Times New Roman"/>
          <w:b w:val="0"/>
          <w:sz w:val="22"/>
          <w:szCs w:val="22"/>
          <w:lang w:val="hr-HR"/>
        </w:rPr>
        <w:t xml:space="preserve">JU </w:t>
      </w:r>
      <w:r w:rsidRPr="00B83BB1">
        <w:rPr>
          <w:rStyle w:val="Naglaeno"/>
          <w:rFonts w:ascii="Times New Roman" w:hAnsi="Times New Roman"/>
          <w:b w:val="0"/>
          <w:sz w:val="22"/>
          <w:szCs w:val="22"/>
          <w:lang w:val="hr-HR"/>
        </w:rPr>
        <w:t xml:space="preserve">Dom zdravlja Ljubuški u okviru projekta RISE </w:t>
      </w:r>
      <w:r w:rsidR="00B83BB1" w:rsidRPr="00B83BB1">
        <w:rPr>
          <w:rStyle w:val="Naglaeno"/>
          <w:rFonts w:ascii="Times New Roman" w:hAnsi="Times New Roman"/>
          <w:b w:val="0"/>
          <w:sz w:val="22"/>
          <w:szCs w:val="22"/>
          <w:lang w:val="hr-HR"/>
        </w:rPr>
        <w:t>–</w:t>
      </w:r>
      <w:r w:rsidRPr="00B83BB1">
        <w:rPr>
          <w:rStyle w:val="Naglaeno"/>
          <w:rFonts w:ascii="Times New Roman" w:hAnsi="Times New Roman"/>
          <w:b w:val="0"/>
          <w:sz w:val="22"/>
          <w:szCs w:val="22"/>
          <w:lang w:val="hr-HR"/>
        </w:rPr>
        <w:t xml:space="preserve"> UP</w:t>
      </w:r>
      <w:r w:rsidR="00B83BB1" w:rsidRPr="00B83BB1">
        <w:rPr>
          <w:rStyle w:val="Naglaeno"/>
          <w:rFonts w:ascii="Times New Roman" w:hAnsi="Times New Roman"/>
          <w:b w:val="0"/>
          <w:sz w:val="22"/>
          <w:szCs w:val="22"/>
          <w:lang w:val="hr-HR"/>
        </w:rPr>
        <w:t xml:space="preserve"> (HR-BA-ME 00032)“</w:t>
      </w:r>
      <w:r w:rsidRPr="00B83BB1">
        <w:rPr>
          <w:rStyle w:val="Naglaeno"/>
          <w:rFonts w:ascii="Times New Roman" w:hAnsi="Times New Roman"/>
          <w:b w:val="0"/>
          <w:sz w:val="22"/>
          <w:szCs w:val="22"/>
          <w:lang w:val="hr-HR"/>
        </w:rPr>
        <w:t>, broj:</w:t>
      </w:r>
      <w:r w:rsidR="00B83BB1" w:rsidRPr="00B83BB1">
        <w:rPr>
          <w:rStyle w:val="Naglaeno"/>
          <w:rFonts w:ascii="Times New Roman" w:hAnsi="Times New Roman"/>
          <w:b w:val="0"/>
          <w:sz w:val="22"/>
          <w:szCs w:val="22"/>
          <w:lang w:val="hr-HR"/>
        </w:rPr>
        <w:t>1128/2024</w:t>
      </w:r>
      <w:r w:rsidRPr="00B83BB1">
        <w:rPr>
          <w:rStyle w:val="Naglaeno"/>
          <w:rFonts w:ascii="Times New Roman" w:hAnsi="Times New Roman"/>
          <w:b w:val="0"/>
          <w:sz w:val="22"/>
          <w:szCs w:val="22"/>
          <w:lang w:val="hr-HR"/>
        </w:rPr>
        <w:t>,</w:t>
      </w:r>
      <w:r w:rsidR="00B83BB1" w:rsidRPr="00B83BB1">
        <w:rPr>
          <w:rStyle w:val="Naglaeno"/>
          <w:rFonts w:ascii="Times New Roman" w:hAnsi="Times New Roman"/>
          <w:b w:val="0"/>
          <w:sz w:val="22"/>
          <w:szCs w:val="22"/>
          <w:lang w:val="hr-HR"/>
        </w:rPr>
        <w:t xml:space="preserve"> od </w:t>
      </w:r>
      <w:r w:rsidRPr="00B83BB1">
        <w:rPr>
          <w:rStyle w:val="Naglaeno"/>
          <w:rFonts w:ascii="Times New Roman" w:hAnsi="Times New Roman"/>
          <w:b w:val="0"/>
          <w:sz w:val="22"/>
          <w:szCs w:val="22"/>
          <w:lang w:val="hr-HR"/>
        </w:rPr>
        <w:t>datum</w:t>
      </w:r>
      <w:r w:rsidR="00B83BB1" w:rsidRPr="00B83BB1">
        <w:rPr>
          <w:rStyle w:val="Naglaeno"/>
          <w:rFonts w:ascii="Times New Roman" w:hAnsi="Times New Roman"/>
          <w:b w:val="0"/>
          <w:sz w:val="22"/>
          <w:szCs w:val="22"/>
          <w:lang w:val="hr-HR"/>
        </w:rPr>
        <w:t>a 06.studenog 2024.godine.</w:t>
      </w:r>
      <w:r w:rsidRPr="00B83BB1">
        <w:rPr>
          <w:rStyle w:val="Naglaeno"/>
          <w:rFonts w:ascii="Times New Roman" w:hAnsi="Times New Roman"/>
          <w:b w:val="0"/>
          <w:sz w:val="22"/>
          <w:szCs w:val="22"/>
          <w:lang w:val="hr-HR"/>
        </w:rPr>
        <w:t xml:space="preserve"> </w:t>
      </w:r>
      <w:r w:rsidRPr="00B83BB1">
        <w:rPr>
          <w:rFonts w:ascii="Times New Roman" w:hAnsi="Times New Roman"/>
          <w:sz w:val="22"/>
          <w:szCs w:val="22"/>
        </w:rPr>
        <w:t>Ovime prihvaćamo njegove odredbe u cijelosti, bez rezerve ili ograničenja</w:t>
      </w:r>
      <w:r>
        <w:rPr>
          <w:rFonts w:ascii="Times New Roman" w:hAnsi="Times New Roman"/>
          <w:sz w:val="22"/>
          <w:szCs w:val="22"/>
        </w:rPr>
        <w:t>.</w:t>
      </w:r>
    </w:p>
    <w:p w14:paraId="2BBF5722"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2</w:t>
      </w:r>
      <w:r>
        <w:rPr>
          <w:rFonts w:ascii="Times New Roman" w:hAnsi="Times New Roman"/>
          <w:b/>
          <w:sz w:val="22"/>
          <w:szCs w:val="22"/>
        </w:rPr>
        <w:tab/>
      </w:r>
      <w:r>
        <w:rPr>
          <w:rFonts w:ascii="Times New Roman" w:hAnsi="Times New Roman"/>
          <w:sz w:val="22"/>
          <w:szCs w:val="22"/>
        </w:rPr>
        <w:t>Nudimo isporuku, u skladu s uvjetima natječajne dokumentacije te utvrđenim uvjetima i rokovima, bez rezerve ili ograničenja:</w:t>
      </w:r>
    </w:p>
    <w:p w14:paraId="667E88EB" w14:textId="77777777" w:rsidR="007A308D" w:rsidRDefault="0028105A">
      <w:pPr>
        <w:ind w:left="709"/>
        <w:jc w:val="both"/>
        <w:rPr>
          <w:rFonts w:ascii="Times New Roman" w:hAnsi="Times New Roman"/>
          <w:b/>
          <w:sz w:val="22"/>
          <w:szCs w:val="22"/>
          <w:lang w:val="hr-HR"/>
        </w:rPr>
      </w:pPr>
      <w:r>
        <w:rPr>
          <w:rFonts w:ascii="Times New Roman" w:hAnsi="Times New Roman"/>
          <w:b/>
          <w:sz w:val="22"/>
          <w:szCs w:val="22"/>
        </w:rPr>
        <w:tab/>
      </w:r>
      <w:r>
        <w:rPr>
          <w:rFonts w:ascii="Times New Roman" w:hAnsi="Times New Roman"/>
          <w:b/>
          <w:sz w:val="22"/>
          <w:szCs w:val="22"/>
          <w:lang w:val="hr-HR"/>
        </w:rPr>
        <w:t>...</w:t>
      </w:r>
    </w:p>
    <w:p w14:paraId="1F5789D9" w14:textId="77777777" w:rsidR="007A308D" w:rsidRDefault="0028105A">
      <w:pPr>
        <w:ind w:left="709"/>
        <w:jc w:val="both"/>
        <w:rPr>
          <w:rFonts w:ascii="Times New Roman" w:hAnsi="Times New Roman"/>
          <w:b/>
          <w:sz w:val="22"/>
          <w:szCs w:val="22"/>
          <w:lang w:val="hr-HR"/>
        </w:rPr>
      </w:pPr>
      <w:r>
        <w:rPr>
          <w:rFonts w:ascii="Times New Roman" w:hAnsi="Times New Roman"/>
          <w:b/>
          <w:sz w:val="22"/>
          <w:szCs w:val="22"/>
          <w:lang w:val="hr-HR"/>
        </w:rPr>
        <w:t>...</w:t>
      </w:r>
    </w:p>
    <w:p w14:paraId="7C500193" w14:textId="77777777" w:rsidR="007A308D" w:rsidRDefault="0028105A">
      <w:pPr>
        <w:ind w:left="709"/>
        <w:jc w:val="both"/>
        <w:rPr>
          <w:rFonts w:ascii="Times New Roman" w:hAnsi="Times New Roman"/>
          <w:b/>
          <w:sz w:val="22"/>
          <w:szCs w:val="22"/>
          <w:lang w:val="hr-HR"/>
        </w:rPr>
      </w:pPr>
      <w:r>
        <w:rPr>
          <w:rFonts w:ascii="Times New Roman" w:hAnsi="Times New Roman"/>
          <w:b/>
          <w:sz w:val="22"/>
          <w:szCs w:val="22"/>
          <w:lang w:val="hr-HR"/>
        </w:rPr>
        <w:t>...</w:t>
      </w:r>
    </w:p>
    <w:p w14:paraId="24596A00" w14:textId="77777777" w:rsidR="007A308D" w:rsidRDefault="007A308D">
      <w:pPr>
        <w:ind w:left="709"/>
        <w:jc w:val="both"/>
        <w:rPr>
          <w:rFonts w:ascii="Times New Roman" w:hAnsi="Times New Roman"/>
          <w:b/>
          <w:sz w:val="22"/>
          <w:szCs w:val="22"/>
          <w:lang w:val="hr-HR"/>
        </w:rPr>
      </w:pPr>
    </w:p>
    <w:p w14:paraId="154456BF"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3</w:t>
      </w:r>
      <w:r>
        <w:rPr>
          <w:rFonts w:ascii="Times New Roman" w:hAnsi="Times New Roman"/>
          <w:sz w:val="22"/>
          <w:szCs w:val="22"/>
        </w:rPr>
        <w:tab/>
        <w:t xml:space="preserve">Cijena naše ponude isključujući rezervne dijelove i potrošni materijal, </w:t>
      </w:r>
      <w:r w:rsidR="00A01921">
        <w:rPr>
          <w:rFonts w:ascii="Times New Roman" w:hAnsi="Times New Roman"/>
          <w:sz w:val="22"/>
          <w:szCs w:val="22"/>
        </w:rPr>
        <w:t>u</w:t>
      </w:r>
      <w:r>
        <w:rPr>
          <w:rFonts w:ascii="Times New Roman" w:hAnsi="Times New Roman"/>
          <w:sz w:val="22"/>
          <w:szCs w:val="22"/>
        </w:rPr>
        <w:t>ko</w:t>
      </w:r>
      <w:r w:rsidR="00A01921">
        <w:rPr>
          <w:rFonts w:ascii="Times New Roman" w:hAnsi="Times New Roman"/>
          <w:sz w:val="22"/>
          <w:szCs w:val="22"/>
        </w:rPr>
        <w:t>liko</w:t>
      </w:r>
      <w:r>
        <w:rPr>
          <w:rFonts w:ascii="Times New Roman" w:hAnsi="Times New Roman"/>
          <w:sz w:val="22"/>
          <w:szCs w:val="22"/>
        </w:rPr>
        <w:t xml:space="preserve"> je primjenjivo </w:t>
      </w:r>
      <w:r>
        <w:rPr>
          <w:rFonts w:ascii="Times New Roman" w:hAnsi="Times New Roman"/>
          <w:sz w:val="22"/>
          <w:szCs w:val="22"/>
          <w:highlight w:val="yellow"/>
        </w:rPr>
        <w:t>(isključujući popuste opisane pod točkom 4.) je</w:t>
      </w:r>
      <w:r>
        <w:rPr>
          <w:rFonts w:ascii="Times New Roman" w:hAnsi="Times New Roman"/>
          <w:sz w:val="22"/>
          <w:szCs w:val="22"/>
        </w:rPr>
        <w:t>:</w:t>
      </w:r>
    </w:p>
    <w:p w14:paraId="79C0A191"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ab/>
      </w:r>
      <w:r>
        <w:rPr>
          <w:rFonts w:ascii="Times New Roman" w:hAnsi="Times New Roman"/>
          <w:b/>
          <w:sz w:val="22"/>
          <w:szCs w:val="22"/>
          <w:highlight w:val="yellow"/>
        </w:rPr>
        <w:t>&lt;u</w:t>
      </w:r>
      <w:r>
        <w:rPr>
          <w:rFonts w:ascii="Times New Roman" w:hAnsi="Times New Roman"/>
          <w:b/>
          <w:sz w:val="22"/>
          <w:szCs w:val="22"/>
          <w:highlight w:val="yellow"/>
          <w:lang w:val="hr-HR"/>
        </w:rPr>
        <w:t xml:space="preserve">nijeti </w:t>
      </w:r>
      <w:r>
        <w:rPr>
          <w:rFonts w:ascii="Times New Roman" w:hAnsi="Times New Roman"/>
          <w:b/>
          <w:sz w:val="22"/>
          <w:szCs w:val="22"/>
          <w:highlight w:val="yellow"/>
        </w:rPr>
        <w:t>cijenu&gt;.</w:t>
      </w:r>
    </w:p>
    <w:p w14:paraId="6E03431D"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4</w:t>
      </w:r>
      <w:r>
        <w:rPr>
          <w:rFonts w:ascii="Times New Roman" w:hAnsi="Times New Roman"/>
          <w:b/>
          <w:sz w:val="22"/>
          <w:szCs w:val="22"/>
        </w:rPr>
        <w:tab/>
      </w:r>
      <w:r>
        <w:rPr>
          <w:rFonts w:ascii="Times New Roman" w:hAnsi="Times New Roman"/>
          <w:sz w:val="22"/>
          <w:szCs w:val="22"/>
          <w:lang w:val="hr-HR"/>
        </w:rPr>
        <w:t xml:space="preserve">Ponudit ćemo popust u iznosu od </w:t>
      </w:r>
      <w:r>
        <w:rPr>
          <w:rFonts w:ascii="Times New Roman" w:hAnsi="Times New Roman"/>
          <w:sz w:val="22"/>
          <w:szCs w:val="22"/>
        </w:rPr>
        <w:t xml:space="preserve"> [&lt;</w:t>
      </w:r>
      <w:r>
        <w:rPr>
          <w:rFonts w:ascii="Times New Roman" w:hAnsi="Times New Roman"/>
          <w:sz w:val="22"/>
          <w:szCs w:val="22"/>
          <w:highlight w:val="yellow"/>
        </w:rPr>
        <w:t>…</w:t>
      </w:r>
      <w:r>
        <w:rPr>
          <w:rFonts w:ascii="Times New Roman" w:hAnsi="Times New Roman"/>
          <w:sz w:val="22"/>
          <w:szCs w:val="22"/>
        </w:rPr>
        <w:t xml:space="preserve">&gt;%], </w:t>
      </w:r>
      <w:r>
        <w:rPr>
          <w:rFonts w:ascii="Times New Roman" w:hAnsi="Times New Roman"/>
          <w:sz w:val="22"/>
          <w:szCs w:val="22"/>
          <w:lang w:val="hr-HR"/>
        </w:rPr>
        <w:t>odnosno</w:t>
      </w:r>
      <w:r>
        <w:rPr>
          <w:rFonts w:ascii="Times New Roman" w:hAnsi="Times New Roman"/>
          <w:sz w:val="22"/>
          <w:szCs w:val="22"/>
        </w:rPr>
        <w:t xml:space="preserve"> [&lt;</w:t>
      </w:r>
      <w:r>
        <w:rPr>
          <w:rFonts w:ascii="Times New Roman" w:hAnsi="Times New Roman"/>
          <w:sz w:val="22"/>
          <w:szCs w:val="22"/>
          <w:highlight w:val="yellow"/>
        </w:rPr>
        <w:t>…………..</w:t>
      </w:r>
      <w:r>
        <w:rPr>
          <w:rFonts w:ascii="Times New Roman" w:hAnsi="Times New Roman"/>
          <w:sz w:val="22"/>
          <w:szCs w:val="22"/>
        </w:rPr>
        <w:t>&gt;](</w:t>
      </w:r>
      <w:r>
        <w:rPr>
          <w:rFonts w:ascii="Times New Roman" w:hAnsi="Times New Roman"/>
          <w:sz w:val="22"/>
          <w:szCs w:val="22"/>
          <w:highlight w:val="yellow"/>
          <w:lang w:val="hr-HR"/>
        </w:rPr>
        <w:t>u slučaju da ne nudite popust unijeti 0</w:t>
      </w:r>
      <w:r>
        <w:rPr>
          <w:rFonts w:ascii="Times New Roman" w:hAnsi="Times New Roman"/>
          <w:sz w:val="22"/>
          <w:szCs w:val="22"/>
          <w:highlight w:val="yellow"/>
        </w:rPr>
        <w:t>).</w:t>
      </w:r>
    </w:p>
    <w:p w14:paraId="0E32B117"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5</w:t>
      </w:r>
      <w:r>
        <w:rPr>
          <w:rFonts w:ascii="Times New Roman" w:hAnsi="Times New Roman"/>
          <w:b/>
          <w:sz w:val="22"/>
          <w:szCs w:val="22"/>
        </w:rPr>
        <w:tab/>
      </w:r>
      <w:r>
        <w:rPr>
          <w:rFonts w:ascii="Times New Roman" w:hAnsi="Times New Roman"/>
          <w:bCs/>
          <w:sz w:val="22"/>
          <w:szCs w:val="22"/>
          <w:lang w:val="hr-HR"/>
        </w:rPr>
        <w:t xml:space="preserve">Ova ponuda vrijedi 90 dana od krajnjeg roka za podnošenje ponuda.  </w:t>
      </w:r>
    </w:p>
    <w:p w14:paraId="49C07514"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6</w:t>
      </w:r>
      <w:r>
        <w:rPr>
          <w:rFonts w:ascii="Times New Roman" w:hAnsi="Times New Roman"/>
          <w:sz w:val="22"/>
          <w:szCs w:val="22"/>
        </w:rPr>
        <w:t xml:space="preserve"> </w:t>
      </w:r>
      <w:r>
        <w:rPr>
          <w:rFonts w:ascii="Times New Roman" w:hAnsi="Times New Roman"/>
          <w:sz w:val="22"/>
          <w:szCs w:val="22"/>
        </w:rPr>
        <w:tab/>
      </w:r>
      <w:r w:rsidR="00A01921">
        <w:rPr>
          <w:rFonts w:ascii="Times New Roman" w:hAnsi="Times New Roman"/>
          <w:sz w:val="22"/>
          <w:szCs w:val="22"/>
        </w:rPr>
        <w:t>U</w:t>
      </w:r>
      <w:r>
        <w:rPr>
          <w:rFonts w:ascii="Times New Roman" w:hAnsi="Times New Roman"/>
          <w:sz w:val="22"/>
          <w:szCs w:val="22"/>
        </w:rPr>
        <w:t>ko</w:t>
      </w:r>
      <w:r w:rsidR="00A01921">
        <w:rPr>
          <w:rFonts w:ascii="Times New Roman" w:hAnsi="Times New Roman"/>
          <w:sz w:val="22"/>
          <w:szCs w:val="22"/>
        </w:rPr>
        <w:t>liko</w:t>
      </w:r>
      <w:r>
        <w:rPr>
          <w:rFonts w:ascii="Times New Roman" w:hAnsi="Times New Roman"/>
          <w:sz w:val="22"/>
          <w:szCs w:val="22"/>
        </w:rPr>
        <w:t xml:space="preserve"> naša ponuda bude prihvaćena, obvezujemo se dati jamstvo za </w:t>
      </w:r>
      <w:r>
        <w:rPr>
          <w:rFonts w:ascii="Times New Roman" w:hAnsi="Times New Roman"/>
          <w:sz w:val="22"/>
          <w:szCs w:val="22"/>
          <w:lang w:val="hr-HR"/>
        </w:rPr>
        <w:t>uredno izvršenje ugovora</w:t>
      </w:r>
      <w:r>
        <w:rPr>
          <w:rFonts w:ascii="Times New Roman" w:hAnsi="Times New Roman"/>
          <w:sz w:val="22"/>
          <w:szCs w:val="22"/>
        </w:rPr>
        <w:t xml:space="preserve"> ako to zahtijeva članak 11. Posebnih uvjeta.</w:t>
      </w:r>
    </w:p>
    <w:p w14:paraId="7758632B" w14:textId="77777777" w:rsidR="007A308D" w:rsidRDefault="0028105A">
      <w:pPr>
        <w:jc w:val="both"/>
        <w:rPr>
          <w:rFonts w:ascii="Times New Roman" w:hAnsi="Times New Roman"/>
          <w:sz w:val="22"/>
          <w:szCs w:val="22"/>
          <w:highlight w:val="yellow"/>
        </w:rPr>
      </w:pPr>
      <w:r>
        <w:rPr>
          <w:rFonts w:ascii="Times New Roman" w:hAnsi="Times New Roman"/>
          <w:b/>
          <w:sz w:val="22"/>
          <w:szCs w:val="22"/>
        </w:rPr>
        <w:t>7</w:t>
      </w:r>
      <w:r>
        <w:rPr>
          <w:rFonts w:ascii="Times New Roman" w:hAnsi="Times New Roman"/>
          <w:b/>
          <w:sz w:val="22"/>
          <w:szCs w:val="22"/>
        </w:rPr>
        <w:tab/>
      </w:r>
      <w:r>
        <w:rPr>
          <w:rFonts w:ascii="Times New Roman" w:hAnsi="Times New Roman"/>
          <w:sz w:val="22"/>
          <w:szCs w:val="22"/>
          <w:highlight w:val="yellow"/>
        </w:rPr>
        <w:t>Naša tvrtka/tvrtka [i naši podizvođači] ima/imaju sljede</w:t>
      </w:r>
      <w:r>
        <w:rPr>
          <w:rFonts w:ascii="Times New Roman" w:hAnsi="Times New Roman"/>
          <w:sz w:val="22"/>
          <w:szCs w:val="22"/>
          <w:highlight w:val="yellow"/>
          <w:lang w:val="hr-HR"/>
        </w:rPr>
        <w:t>će državljanstvo</w:t>
      </w:r>
      <w:r>
        <w:rPr>
          <w:rFonts w:ascii="Times New Roman" w:hAnsi="Times New Roman"/>
          <w:sz w:val="22"/>
          <w:szCs w:val="22"/>
          <w:highlight w:val="yellow"/>
        </w:rPr>
        <w:t>:</w:t>
      </w:r>
    </w:p>
    <w:p w14:paraId="14E15FD6" w14:textId="77777777" w:rsidR="007A308D" w:rsidRDefault="0028105A">
      <w:pPr>
        <w:ind w:left="709"/>
        <w:jc w:val="both"/>
        <w:rPr>
          <w:rFonts w:ascii="Times New Roman" w:hAnsi="Times New Roman"/>
          <w:b/>
          <w:sz w:val="22"/>
          <w:szCs w:val="22"/>
          <w:highlight w:val="yellow"/>
        </w:rPr>
      </w:pPr>
      <w:r>
        <w:rPr>
          <w:rFonts w:ascii="Times New Roman" w:hAnsi="Times New Roman"/>
          <w:sz w:val="22"/>
          <w:szCs w:val="22"/>
          <w:highlight w:val="yellow"/>
        </w:rPr>
        <w:t>&lt;………………………………………………………………………&gt;</w:t>
      </w:r>
    </w:p>
    <w:p w14:paraId="252647EC" w14:textId="77777777" w:rsidR="007A308D" w:rsidRDefault="0028105A">
      <w:pPr>
        <w:widowControl w:val="0"/>
        <w:ind w:left="709" w:hanging="709"/>
        <w:jc w:val="both"/>
        <w:rPr>
          <w:rFonts w:ascii="Times New Roman" w:hAnsi="Times New Roman"/>
          <w:sz w:val="22"/>
          <w:szCs w:val="22"/>
        </w:rPr>
      </w:pPr>
      <w:r>
        <w:rPr>
          <w:rFonts w:ascii="Times New Roman" w:hAnsi="Times New Roman"/>
          <w:b/>
          <w:sz w:val="22"/>
          <w:szCs w:val="22"/>
        </w:rPr>
        <w:t>8</w:t>
      </w:r>
      <w:r>
        <w:rPr>
          <w:rFonts w:ascii="Times New Roman" w:hAnsi="Times New Roman"/>
          <w:sz w:val="22"/>
          <w:szCs w:val="22"/>
        </w:rPr>
        <w:tab/>
      </w:r>
      <w:r>
        <w:rPr>
          <w:rFonts w:ascii="Times New Roman" w:hAnsi="Times New Roman"/>
          <w:sz w:val="22"/>
          <w:szCs w:val="22"/>
          <w:highlight w:val="yellow"/>
        </w:rPr>
        <w:t>&lt;</w:t>
      </w:r>
      <w:r>
        <w:rPr>
          <w:rFonts w:ascii="Times New Roman" w:hAnsi="Times New Roman"/>
          <w:sz w:val="22"/>
          <w:szCs w:val="22"/>
          <w:highlight w:val="yellow"/>
          <w:lang w:val="hr-HR"/>
        </w:rPr>
        <w:t>u slučaju pojedinačne ponude</w:t>
      </w:r>
      <w:r>
        <w:rPr>
          <w:rFonts w:ascii="Times New Roman" w:hAnsi="Times New Roman"/>
          <w:sz w:val="22"/>
          <w:szCs w:val="22"/>
          <w:highlight w:val="yellow"/>
        </w:rPr>
        <w:t>:&gt;</w:t>
      </w:r>
    </w:p>
    <w:p w14:paraId="48A1DE88" w14:textId="77777777" w:rsidR="007A308D" w:rsidRDefault="0028105A">
      <w:pPr>
        <w:widowControl w:val="0"/>
        <w:ind w:left="709"/>
        <w:jc w:val="both"/>
        <w:rPr>
          <w:rFonts w:ascii="Times New Roman" w:hAnsi="Times New Roman"/>
          <w:sz w:val="22"/>
          <w:szCs w:val="22"/>
        </w:rPr>
      </w:pPr>
      <w:r>
        <w:rPr>
          <w:rFonts w:ascii="Times New Roman" w:hAnsi="Times New Roman"/>
          <w:sz w:val="22"/>
          <w:szCs w:val="22"/>
        </w:rPr>
        <w:t>Sami izrađujemo ov</w:t>
      </w:r>
      <w:r>
        <w:rPr>
          <w:rFonts w:ascii="Times New Roman" w:hAnsi="Times New Roman"/>
          <w:sz w:val="22"/>
          <w:szCs w:val="22"/>
          <w:lang w:val="hr-HR"/>
        </w:rPr>
        <w:t>u ponudu</w:t>
      </w:r>
      <w:r>
        <w:rPr>
          <w:rFonts w:ascii="Times New Roman" w:hAnsi="Times New Roman"/>
          <w:sz w:val="22"/>
          <w:szCs w:val="22"/>
        </w:rPr>
        <w:t>. Potvrđujemo da se ne natječemo za isti ugovor u bilo kojem drugom obliku.</w:t>
      </w:r>
    </w:p>
    <w:p w14:paraId="04E2F149" w14:textId="77777777" w:rsidR="007A308D" w:rsidRDefault="0028105A">
      <w:pPr>
        <w:widowControl w:val="0"/>
        <w:ind w:left="709"/>
        <w:jc w:val="both"/>
        <w:rPr>
          <w:rFonts w:ascii="Times New Roman" w:hAnsi="Times New Roman"/>
          <w:sz w:val="22"/>
          <w:szCs w:val="22"/>
          <w:highlight w:val="yellow"/>
        </w:rPr>
      </w:pPr>
      <w:r>
        <w:rPr>
          <w:rFonts w:ascii="Times New Roman" w:hAnsi="Times New Roman"/>
          <w:sz w:val="22"/>
          <w:szCs w:val="22"/>
          <w:highlight w:val="yellow"/>
        </w:rPr>
        <w:t>&lt;</w:t>
      </w:r>
      <w:r>
        <w:rPr>
          <w:rFonts w:ascii="Times New Roman" w:hAnsi="Times New Roman"/>
          <w:sz w:val="22"/>
          <w:szCs w:val="22"/>
          <w:highlight w:val="yellow"/>
          <w:lang w:val="hr-HR"/>
        </w:rPr>
        <w:t>U slučaju konzorcija</w:t>
      </w:r>
      <w:r>
        <w:rPr>
          <w:rFonts w:ascii="Times New Roman" w:hAnsi="Times New Roman"/>
          <w:sz w:val="22"/>
          <w:szCs w:val="22"/>
          <w:highlight w:val="yellow"/>
        </w:rPr>
        <w:t>:&gt;</w:t>
      </w:r>
    </w:p>
    <w:p w14:paraId="114F23E3" w14:textId="77777777" w:rsidR="007A308D" w:rsidRDefault="0028105A">
      <w:pPr>
        <w:ind w:left="709"/>
        <w:jc w:val="both"/>
        <w:rPr>
          <w:rFonts w:ascii="Times New Roman" w:hAnsi="Times New Roman"/>
          <w:sz w:val="22"/>
          <w:szCs w:val="22"/>
        </w:rPr>
      </w:pPr>
      <w:r>
        <w:rPr>
          <w:rFonts w:ascii="Times New Roman" w:hAnsi="Times New Roman"/>
          <w:sz w:val="22"/>
          <w:szCs w:val="22"/>
          <w:lang w:val="hr-HR"/>
        </w:rPr>
        <w:t>Ovu ponudu sačinjavam</w:t>
      </w:r>
      <w:r>
        <w:rPr>
          <w:rFonts w:ascii="Times New Roman" w:hAnsi="Times New Roman"/>
          <w:sz w:val="22"/>
          <w:szCs w:val="22"/>
        </w:rPr>
        <w:t xml:space="preserve"> samostalno kao član konzorcija kojeg vodi &lt;ime voditelja&gt;. Potvrđujemo da se ne natječemo za isti ugovor u bilo kojem drugom obliku. Potvrđujemo, kao član konzorcija, da su svi članovi zajednički i pojedinačno odgovorni prema zakonu za izvršenje ugovora, da je vodeći član ovlašten obvezivati se i primati upute za i u ime svakog člana, da izvršenje ugovora, uključujući plaćanja, odgovornost je vodećeg člana, te da su svi </w:t>
      </w:r>
      <w:r>
        <w:rPr>
          <w:rFonts w:ascii="Times New Roman" w:hAnsi="Times New Roman"/>
          <w:sz w:val="22"/>
          <w:szCs w:val="22"/>
        </w:rPr>
        <w:lastRenderedPageBreak/>
        <w:t xml:space="preserve">članovi zajedničkog </w:t>
      </w:r>
      <w:r>
        <w:rPr>
          <w:rFonts w:ascii="Times New Roman" w:hAnsi="Times New Roman"/>
          <w:sz w:val="22"/>
          <w:szCs w:val="22"/>
          <w:lang w:val="hr-HR"/>
        </w:rPr>
        <w:t>ulaganja</w:t>
      </w:r>
      <w:r>
        <w:rPr>
          <w:rFonts w:ascii="Times New Roman" w:hAnsi="Times New Roman"/>
          <w:sz w:val="22"/>
          <w:szCs w:val="22"/>
        </w:rPr>
        <w:t xml:space="preserve">/konzorcija dužni ostati u zajedničkom </w:t>
      </w:r>
      <w:r>
        <w:rPr>
          <w:rFonts w:ascii="Times New Roman" w:hAnsi="Times New Roman"/>
          <w:sz w:val="22"/>
          <w:szCs w:val="22"/>
          <w:lang w:val="hr-HR"/>
        </w:rPr>
        <w:t>ulaganju</w:t>
      </w:r>
      <w:r>
        <w:rPr>
          <w:rFonts w:ascii="Times New Roman" w:hAnsi="Times New Roman"/>
          <w:sz w:val="22"/>
          <w:szCs w:val="22"/>
        </w:rPr>
        <w:t>/konzorciju tijekom cijelog razdoblja izvršenja ugovora]. [Potvrđujemo da smo, kao subjekt koji pruža kapacitete, zajednički i pojedinačno vezani u pogledu obveza prema ugovoru, uključujući bilo koji nadoknadivi iznos.</w:t>
      </w:r>
    </w:p>
    <w:p w14:paraId="24206EF1"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9</w:t>
      </w:r>
      <w:r>
        <w:rPr>
          <w:rFonts w:ascii="Times New Roman" w:hAnsi="Times New Roman"/>
          <w:b/>
          <w:sz w:val="22"/>
          <w:szCs w:val="22"/>
        </w:rPr>
        <w:tab/>
      </w:r>
      <w:r>
        <w:rPr>
          <w:rFonts w:ascii="Times New Roman" w:hAnsi="Times New Roman"/>
          <w:sz w:val="22"/>
          <w:szCs w:val="22"/>
        </w:rPr>
        <w:t>U slučaju da naša ponuda bude uspješna, obvezujemo se, ako je potrebno, pružiti dokaz koji je uobičajen prema zakonu zemlje u kojoj smo osnovani da ne spadamo ni u jednu od situacija isključenja. Datum na dostavljenim dokazima ili dokumentima neće biti raniji od 1 godine prije datuma podnošenja ponude, a osim toga, ako je potrebno, pružit ćemo izjavu da se naša situacija nije promijenila u razdoblju koje je proteklo od sastavlj</w:t>
      </w:r>
      <w:r>
        <w:rPr>
          <w:rFonts w:ascii="Times New Roman" w:hAnsi="Times New Roman"/>
          <w:sz w:val="22"/>
          <w:szCs w:val="22"/>
          <w:lang w:val="hr-HR"/>
        </w:rPr>
        <w:t xml:space="preserve">enog </w:t>
      </w:r>
      <w:r>
        <w:rPr>
          <w:rFonts w:ascii="Times New Roman" w:hAnsi="Times New Roman"/>
          <w:sz w:val="22"/>
          <w:szCs w:val="22"/>
        </w:rPr>
        <w:t>predmetn</w:t>
      </w:r>
      <w:r>
        <w:rPr>
          <w:rFonts w:ascii="Times New Roman" w:hAnsi="Times New Roman"/>
          <w:sz w:val="22"/>
          <w:szCs w:val="22"/>
          <w:lang w:val="hr-HR"/>
        </w:rPr>
        <w:t xml:space="preserve">og </w:t>
      </w:r>
      <w:r>
        <w:rPr>
          <w:rFonts w:ascii="Times New Roman" w:hAnsi="Times New Roman"/>
          <w:sz w:val="22"/>
          <w:szCs w:val="22"/>
        </w:rPr>
        <w:t>dokaz</w:t>
      </w:r>
      <w:r>
        <w:rPr>
          <w:rFonts w:ascii="Times New Roman" w:hAnsi="Times New Roman"/>
          <w:sz w:val="22"/>
          <w:szCs w:val="22"/>
          <w:lang w:val="hr-HR"/>
        </w:rPr>
        <w:t>a</w:t>
      </w:r>
      <w:r>
        <w:rPr>
          <w:rFonts w:ascii="Times New Roman" w:hAnsi="Times New Roman"/>
          <w:sz w:val="22"/>
          <w:szCs w:val="22"/>
        </w:rPr>
        <w:t>.</w:t>
      </w:r>
    </w:p>
    <w:p w14:paraId="0B4CE53A" w14:textId="77777777" w:rsidR="007A308D" w:rsidRDefault="0028105A">
      <w:pPr>
        <w:ind w:left="709"/>
        <w:jc w:val="both"/>
        <w:rPr>
          <w:rFonts w:ascii="Times New Roman" w:hAnsi="Times New Roman"/>
          <w:sz w:val="22"/>
          <w:szCs w:val="22"/>
        </w:rPr>
      </w:pPr>
      <w:r>
        <w:rPr>
          <w:rFonts w:ascii="Times New Roman" w:hAnsi="Times New Roman"/>
          <w:sz w:val="22"/>
          <w:szCs w:val="22"/>
        </w:rPr>
        <w:t xml:space="preserve">Također se obvezujemo, ukoliko bude potrebno, dostaviti dokaze o financijskoj i ekonomskoj sposobnosti te tehničkoj i stručnoj sposobnosti prema kriterijima odabira za ovaj poziv na nadmetanje navedenim u obavijesti o ugovoru, </w:t>
      </w:r>
      <w:r>
        <w:rPr>
          <w:rFonts w:ascii="Times New Roman" w:hAnsi="Times New Roman"/>
          <w:sz w:val="22"/>
          <w:szCs w:val="22"/>
          <w:lang w:val="hr-HR"/>
        </w:rPr>
        <w:t xml:space="preserve">iz </w:t>
      </w:r>
      <w:r>
        <w:rPr>
          <w:rFonts w:ascii="Times New Roman" w:hAnsi="Times New Roman"/>
          <w:sz w:val="22"/>
          <w:szCs w:val="22"/>
        </w:rPr>
        <w:t>točk</w:t>
      </w:r>
      <w:r>
        <w:rPr>
          <w:rFonts w:ascii="Times New Roman" w:hAnsi="Times New Roman"/>
          <w:sz w:val="22"/>
          <w:szCs w:val="22"/>
          <w:lang w:val="hr-HR"/>
        </w:rPr>
        <w:t>e</w:t>
      </w:r>
      <w:r>
        <w:rPr>
          <w:rFonts w:ascii="Times New Roman" w:hAnsi="Times New Roman"/>
          <w:sz w:val="22"/>
          <w:szCs w:val="22"/>
        </w:rPr>
        <w:t xml:space="preserve"> 16.</w:t>
      </w:r>
    </w:p>
    <w:p w14:paraId="20029519" w14:textId="77777777" w:rsidR="007A308D" w:rsidRDefault="0028105A">
      <w:pPr>
        <w:ind w:left="709"/>
        <w:jc w:val="both"/>
        <w:rPr>
          <w:rFonts w:ascii="Times New Roman" w:hAnsi="Times New Roman"/>
          <w:sz w:val="22"/>
          <w:szCs w:val="22"/>
        </w:rPr>
      </w:pPr>
      <w:r>
        <w:rPr>
          <w:rFonts w:ascii="Times New Roman" w:hAnsi="Times New Roman"/>
          <w:sz w:val="22"/>
          <w:szCs w:val="22"/>
        </w:rPr>
        <w:t>Također razumijemo da ako ne uspijemo pružiti traženi dokaz/dokaz unutar predviđenog roka nakon primitka obavijesti o dodjeli ili ako se dostavljene informacije pokažu lažnima, dodjela se može smatrati ništavnom i nevažećom.</w:t>
      </w:r>
    </w:p>
    <w:p w14:paraId="1E1EAE4F"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10</w:t>
      </w:r>
      <w:r>
        <w:rPr>
          <w:rFonts w:ascii="Times New Roman" w:hAnsi="Times New Roman"/>
          <w:b/>
          <w:sz w:val="22"/>
          <w:szCs w:val="22"/>
        </w:rPr>
        <w:tab/>
      </w:r>
      <w:r>
        <w:rPr>
          <w:rFonts w:ascii="Times New Roman" w:hAnsi="Times New Roman"/>
          <w:sz w:val="22"/>
          <w:szCs w:val="22"/>
        </w:rPr>
        <w:t xml:space="preserve">Slažemo se pridržavati se etičkih klauzula u klauzuli 23 uputa za ponuditelje i, </w:t>
      </w:r>
      <w:r>
        <w:rPr>
          <w:rFonts w:ascii="Times New Roman" w:hAnsi="Times New Roman"/>
          <w:sz w:val="22"/>
          <w:szCs w:val="22"/>
          <w:lang w:val="hr-HR"/>
        </w:rPr>
        <w:t>naročito da nećemo imati</w:t>
      </w:r>
      <w:r>
        <w:rPr>
          <w:rFonts w:ascii="Times New Roman" w:hAnsi="Times New Roman"/>
          <w:sz w:val="22"/>
          <w:szCs w:val="22"/>
        </w:rPr>
        <w:t xml:space="preserve"> sukob interesa ili bilo kakav ekvivalentan odnos koji bi mogao narušiti tržišno natjecanje s drugim ponuditeljima ili drugim stranama u natječajnom postupku u vrijeme podnošenja ove prijave.</w:t>
      </w:r>
    </w:p>
    <w:p w14:paraId="1A11D874" w14:textId="77777777" w:rsidR="007A308D" w:rsidRDefault="0028105A">
      <w:pPr>
        <w:keepNext/>
        <w:keepLines/>
        <w:widowControl w:val="0"/>
        <w:ind w:left="709" w:hanging="709"/>
        <w:jc w:val="both"/>
        <w:rPr>
          <w:rFonts w:ascii="Times New Roman" w:hAnsi="Times New Roman"/>
          <w:sz w:val="22"/>
          <w:szCs w:val="22"/>
        </w:rPr>
      </w:pPr>
      <w:r>
        <w:rPr>
          <w:rFonts w:ascii="Times New Roman" w:hAnsi="Times New Roman"/>
          <w:b/>
          <w:sz w:val="22"/>
          <w:szCs w:val="22"/>
        </w:rPr>
        <w:t>11</w:t>
      </w:r>
      <w:r>
        <w:rPr>
          <w:rFonts w:ascii="Times New Roman" w:hAnsi="Times New Roman"/>
          <w:b/>
          <w:sz w:val="22"/>
          <w:szCs w:val="22"/>
        </w:rPr>
        <w:tab/>
      </w:r>
      <w:r>
        <w:rPr>
          <w:rFonts w:ascii="Times New Roman" w:hAnsi="Times New Roman"/>
          <w:sz w:val="22"/>
          <w:szCs w:val="22"/>
        </w:rPr>
        <w:t>Odmah ćemo obavijestiti Ugo</w:t>
      </w:r>
      <w:r>
        <w:rPr>
          <w:rFonts w:ascii="Times New Roman" w:hAnsi="Times New Roman"/>
          <w:sz w:val="22"/>
          <w:szCs w:val="22"/>
          <w:lang w:val="hr-HR"/>
        </w:rPr>
        <w:t>vorno tijelo</w:t>
      </w:r>
      <w:r>
        <w:rPr>
          <w:rFonts w:ascii="Times New Roman" w:hAnsi="Times New Roman"/>
          <w:sz w:val="22"/>
          <w:szCs w:val="22"/>
        </w:rPr>
        <w:t xml:space="preserve"> ako dođe do bilo kakve promjene gore navedenih okolnosti u bilo kojoj fazi provedbe zadataka.</w:t>
      </w:r>
    </w:p>
    <w:p w14:paraId="39A9A61E"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12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lang w:val="hr-HR"/>
        </w:rPr>
        <w:t>Svjesni smo</w:t>
      </w:r>
      <w:r>
        <w:rPr>
          <w:rFonts w:ascii="Times New Roman" w:hAnsi="Times New Roman"/>
          <w:sz w:val="22"/>
          <w:szCs w:val="22"/>
        </w:rPr>
        <w:t xml:space="preserve"> da </w:t>
      </w:r>
      <w:r>
        <w:rPr>
          <w:rFonts w:ascii="Times New Roman" w:hAnsi="Times New Roman"/>
          <w:sz w:val="22"/>
          <w:szCs w:val="22"/>
          <w:lang w:val="hr-HR"/>
        </w:rPr>
        <w:t xml:space="preserve">Ugovorno tijelo </w:t>
      </w:r>
      <w:r>
        <w:rPr>
          <w:rFonts w:ascii="Times New Roman" w:hAnsi="Times New Roman"/>
          <w:sz w:val="22"/>
          <w:szCs w:val="22"/>
        </w:rPr>
        <w:t>nije obvezn</w:t>
      </w:r>
      <w:r>
        <w:rPr>
          <w:rFonts w:ascii="Times New Roman" w:hAnsi="Times New Roman"/>
          <w:sz w:val="22"/>
          <w:szCs w:val="22"/>
          <w:lang w:val="hr-HR"/>
        </w:rPr>
        <w:t>o</w:t>
      </w:r>
      <w:r>
        <w:rPr>
          <w:rFonts w:ascii="Times New Roman" w:hAnsi="Times New Roman"/>
          <w:sz w:val="22"/>
          <w:szCs w:val="22"/>
        </w:rPr>
        <w:t xml:space="preserve"> nastaviti s ovim pozivom</w:t>
      </w:r>
      <w:r>
        <w:rPr>
          <w:rFonts w:ascii="Times New Roman" w:hAnsi="Times New Roman"/>
          <w:sz w:val="22"/>
          <w:szCs w:val="22"/>
          <w:lang w:val="hr-HR"/>
        </w:rPr>
        <w:t>,</w:t>
      </w:r>
      <w:r>
        <w:rPr>
          <w:rFonts w:ascii="Times New Roman" w:hAnsi="Times New Roman"/>
          <w:sz w:val="22"/>
          <w:szCs w:val="22"/>
        </w:rPr>
        <w:t xml:space="preserve"> te da zadržava pravo dodijeliti samo dio ugovora. Neće snositi nikakvu odgovornost prema nama ako to učini.</w:t>
      </w:r>
    </w:p>
    <w:p w14:paraId="3C56ADC8"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13</w:t>
      </w:r>
      <w:r>
        <w:rPr>
          <w:rFonts w:ascii="Times New Roman" w:hAnsi="Times New Roman"/>
          <w:sz w:val="22"/>
          <w:szCs w:val="22"/>
        </w:rPr>
        <w:tab/>
        <w:t>U potpunosti prepoznajemo i prihvaćamo da ako gore navedene osobe sudjeluju unatoč tome što se nalaze u bilo kojoj od situacija navedenih u odjeljku 2.6.10.1.1. Praktičnog vodiča ili ako se dostavljene izjave ili informacije pokažu lažnima, mogu biti predmetom odbijanja iz ovog postupka.</w:t>
      </w:r>
    </w:p>
    <w:p w14:paraId="6455A62C" w14:textId="77777777" w:rsidR="007A308D" w:rsidRDefault="0028105A">
      <w:pPr>
        <w:ind w:left="709" w:hanging="709"/>
        <w:jc w:val="both"/>
        <w:rPr>
          <w:rFonts w:ascii="Times New Roman" w:hAnsi="Times New Roman"/>
          <w:sz w:val="22"/>
          <w:szCs w:val="22"/>
        </w:rPr>
      </w:pPr>
      <w:r>
        <w:rPr>
          <w:rFonts w:ascii="Times New Roman" w:hAnsi="Times New Roman"/>
          <w:b/>
          <w:sz w:val="22"/>
          <w:szCs w:val="22"/>
        </w:rPr>
        <w:t>14</w:t>
      </w:r>
      <w:r>
        <w:rPr>
          <w:rFonts w:ascii="Times New Roman" w:hAnsi="Times New Roman"/>
          <w:b/>
          <w:sz w:val="22"/>
          <w:szCs w:val="22"/>
        </w:rPr>
        <w:tab/>
      </w:r>
      <w:r>
        <w:rPr>
          <w:rFonts w:ascii="Times New Roman" w:hAnsi="Times New Roman"/>
          <w:sz w:val="22"/>
          <w:szCs w:val="22"/>
        </w:rPr>
        <w:t>Svjesni smo da se, u svrhu zaštite financijskih interesa EU-a, naši osobni podaci mogu prenijeti službama interne revizije, Sustavu za rano otkrivanje i isključivanje, Europskom revizorskom sudu, Povjerenstvu za financijske nepravilnosti ili Europskom Ured</w:t>
      </w:r>
      <w:r>
        <w:rPr>
          <w:rFonts w:ascii="Times New Roman" w:hAnsi="Times New Roman"/>
          <w:sz w:val="22"/>
          <w:szCs w:val="22"/>
          <w:lang w:val="hr-HR"/>
        </w:rPr>
        <w:t>u</w:t>
      </w:r>
      <w:r>
        <w:rPr>
          <w:rFonts w:ascii="Times New Roman" w:hAnsi="Times New Roman"/>
          <w:sz w:val="22"/>
          <w:szCs w:val="22"/>
        </w:rPr>
        <w:t xml:space="preserve"> za borbu protiv prijevara.</w:t>
      </w:r>
    </w:p>
    <w:p w14:paraId="44D4E1FE" w14:textId="77777777" w:rsidR="007A308D" w:rsidRDefault="007A308D">
      <w:pPr>
        <w:ind w:left="567" w:hanging="567"/>
        <w:jc w:val="both"/>
        <w:rPr>
          <w:rFonts w:ascii="Times New Roman" w:hAnsi="Times New Roman"/>
          <w:sz w:val="22"/>
          <w:szCs w:val="22"/>
        </w:rPr>
      </w:pPr>
    </w:p>
    <w:p w14:paraId="35EE985A" w14:textId="77777777" w:rsidR="007A308D" w:rsidRDefault="0028105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A01921">
        <w:rPr>
          <w:rFonts w:ascii="Times New Roman" w:hAnsi="Times New Roman"/>
          <w:sz w:val="22"/>
          <w:szCs w:val="22"/>
          <w:highlight w:val="yellow"/>
          <w:lang w:val="hr-HR"/>
        </w:rPr>
        <w:t>U</w:t>
      </w:r>
      <w:r>
        <w:rPr>
          <w:rFonts w:ascii="Times New Roman" w:hAnsi="Times New Roman"/>
          <w:sz w:val="22"/>
          <w:szCs w:val="22"/>
          <w:highlight w:val="yellow"/>
          <w:lang w:val="hr-HR"/>
        </w:rPr>
        <w:t>ko</w:t>
      </w:r>
      <w:r w:rsidR="00A01921">
        <w:rPr>
          <w:rFonts w:ascii="Times New Roman" w:hAnsi="Times New Roman"/>
          <w:sz w:val="22"/>
          <w:szCs w:val="22"/>
          <w:highlight w:val="yellow"/>
          <w:lang w:val="hr-HR"/>
        </w:rPr>
        <w:t xml:space="preserve">liko </w:t>
      </w:r>
      <w:r>
        <w:rPr>
          <w:rFonts w:ascii="Times New Roman" w:hAnsi="Times New Roman"/>
          <w:sz w:val="22"/>
          <w:szCs w:val="22"/>
          <w:highlight w:val="yellow"/>
          <w:lang w:val="hr-HR"/>
        </w:rPr>
        <w:t>ovu izjavu ispunjava član konzorcija</w:t>
      </w:r>
      <w:r>
        <w:rPr>
          <w:rFonts w:ascii="Times New Roman" w:hAnsi="Times New Roman"/>
          <w:sz w:val="22"/>
          <w:szCs w:val="22"/>
          <w:highlight w:val="yellow"/>
        </w:rPr>
        <w:t>:</w:t>
      </w:r>
    </w:p>
    <w:p w14:paraId="1D578EB0" w14:textId="77777777" w:rsidR="007A308D" w:rsidRDefault="0028105A">
      <w:pPr>
        <w:keepNext/>
        <w:keepLines/>
        <w:widowControl w:val="0"/>
        <w:ind w:left="709"/>
        <w:jc w:val="both"/>
        <w:rPr>
          <w:rFonts w:ascii="Times New Roman" w:hAnsi="Times New Roman"/>
          <w:sz w:val="22"/>
          <w:szCs w:val="22"/>
        </w:rPr>
      </w:pPr>
      <w:r>
        <w:rPr>
          <w:rFonts w:ascii="Times New Roman" w:hAnsi="Times New Roman"/>
          <w:sz w:val="22"/>
          <w:szCs w:val="22"/>
          <w:highlight w:val="lightGray"/>
        </w:rPr>
        <w:t xml:space="preserve">Sljedeća tablica sadrži naše financijske podatke koji su uključeni u obrazac za ponudu konzorcija. </w:t>
      </w: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3686"/>
        <w:gridCol w:w="1559"/>
        <w:gridCol w:w="1559"/>
        <w:gridCol w:w="1275"/>
        <w:gridCol w:w="993"/>
      </w:tblGrid>
      <w:tr w:rsidR="007A308D" w14:paraId="2ECB2ACA" w14:textId="77777777">
        <w:tc>
          <w:tcPr>
            <w:tcW w:w="3686" w:type="dxa"/>
            <w:tcBorders>
              <w:bottom w:val="nil"/>
            </w:tcBorders>
            <w:shd w:val="pct5" w:color="auto" w:fill="FFFFFF"/>
          </w:tcPr>
          <w:p w14:paraId="4309AF2F"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Financijski podaci</w:t>
            </w:r>
          </w:p>
        </w:tc>
        <w:tc>
          <w:tcPr>
            <w:tcW w:w="1559" w:type="dxa"/>
            <w:tcBorders>
              <w:bottom w:val="nil"/>
            </w:tcBorders>
            <w:shd w:val="pct5" w:color="auto" w:fill="FFFFFF"/>
          </w:tcPr>
          <w:p w14:paraId="65926F38" w14:textId="77777777" w:rsidR="007A308D" w:rsidRDefault="0028105A">
            <w:pPr>
              <w:keepNext/>
              <w:keepLines/>
              <w:widowControl w:val="0"/>
              <w:jc w:val="center"/>
              <w:rPr>
                <w:rFonts w:ascii="Times New Roman" w:hAnsi="Times New Roman"/>
                <w:b/>
              </w:rPr>
            </w:pPr>
            <w:r>
              <w:rPr>
                <w:rFonts w:ascii="Times New Roman" w:hAnsi="Times New Roman"/>
                <w:b/>
              </w:rPr>
              <w:t xml:space="preserve">2 </w:t>
            </w:r>
            <w:r>
              <w:rPr>
                <w:rFonts w:ascii="Times New Roman" w:hAnsi="Times New Roman"/>
                <w:b/>
                <w:lang w:val="hr-HR"/>
              </w:rPr>
              <w:t>godine prije prošle godine</w:t>
            </w:r>
            <w:r>
              <w:rPr>
                <w:rStyle w:val="Referencafusnote"/>
                <w:rFonts w:ascii="Times New Roman" w:hAnsi="Times New Roman"/>
                <w:b/>
              </w:rPr>
              <w:footnoteReference w:id="12"/>
            </w:r>
          </w:p>
          <w:p w14:paraId="3DC1ACAF" w14:textId="77777777" w:rsidR="007A308D" w:rsidRDefault="0028105A">
            <w:pPr>
              <w:widowControl w:val="0"/>
              <w:spacing w:before="60" w:after="60"/>
              <w:jc w:val="center"/>
              <w:rPr>
                <w:rFonts w:ascii="Times New Roman" w:hAnsi="Times New Roman"/>
                <w:b/>
              </w:rPr>
            </w:pPr>
            <w:r>
              <w:rPr>
                <w:rFonts w:ascii="Times New Roman" w:hAnsi="Times New Roman"/>
                <w:b/>
              </w:rPr>
              <w:t>2021.</w:t>
            </w:r>
          </w:p>
          <w:p w14:paraId="4A0A7A48" w14:textId="77777777" w:rsidR="007A308D" w:rsidRDefault="0028105A">
            <w:pPr>
              <w:widowControl w:val="0"/>
              <w:spacing w:before="60" w:after="60"/>
              <w:jc w:val="center"/>
              <w:rPr>
                <w:rFonts w:ascii="Times New Roman" w:hAnsi="Times New Roman"/>
                <w:b/>
              </w:rPr>
            </w:pPr>
            <w:r>
              <w:rPr>
                <w:rFonts w:ascii="Times New Roman" w:hAnsi="Times New Roman"/>
                <w:b/>
              </w:rPr>
              <w:t>(BAM)</w:t>
            </w:r>
          </w:p>
        </w:tc>
        <w:tc>
          <w:tcPr>
            <w:tcW w:w="1559" w:type="dxa"/>
            <w:tcBorders>
              <w:bottom w:val="nil"/>
            </w:tcBorders>
            <w:shd w:val="pct5" w:color="auto" w:fill="FFFFFF"/>
          </w:tcPr>
          <w:p w14:paraId="0F020BA7" w14:textId="77777777" w:rsidR="007A308D" w:rsidRDefault="0028105A">
            <w:pPr>
              <w:widowControl w:val="0"/>
              <w:spacing w:before="60" w:after="60"/>
              <w:jc w:val="center"/>
              <w:rPr>
                <w:rFonts w:ascii="Times New Roman" w:hAnsi="Times New Roman"/>
                <w:b/>
              </w:rPr>
            </w:pPr>
            <w:r>
              <w:rPr>
                <w:rFonts w:ascii="Times New Roman" w:hAnsi="Times New Roman"/>
                <w:b/>
                <w:lang w:val="hr-HR"/>
              </w:rPr>
              <w:t xml:space="preserve">Godina prije prošle godine </w:t>
            </w:r>
            <w:r>
              <w:rPr>
                <w:rFonts w:ascii="Times New Roman" w:hAnsi="Times New Roman"/>
                <w:b/>
              </w:rPr>
              <w:t>2022.</w:t>
            </w:r>
          </w:p>
          <w:p w14:paraId="5C85C3EF" w14:textId="77777777" w:rsidR="007A308D" w:rsidRDefault="0028105A">
            <w:pPr>
              <w:widowControl w:val="0"/>
              <w:spacing w:before="60" w:after="60"/>
              <w:jc w:val="center"/>
              <w:rPr>
                <w:rFonts w:ascii="Times New Roman" w:hAnsi="Times New Roman"/>
                <w:b/>
              </w:rPr>
            </w:pPr>
            <w:r>
              <w:rPr>
                <w:rFonts w:ascii="Times New Roman" w:hAnsi="Times New Roman"/>
                <w:b/>
              </w:rPr>
              <w:t>(BAM)</w:t>
            </w:r>
          </w:p>
        </w:tc>
        <w:tc>
          <w:tcPr>
            <w:tcW w:w="1275" w:type="dxa"/>
            <w:tcBorders>
              <w:bottom w:val="nil"/>
            </w:tcBorders>
            <w:shd w:val="pct5" w:color="auto" w:fill="FFFFFF"/>
          </w:tcPr>
          <w:p w14:paraId="12BA7F7E" w14:textId="77777777" w:rsidR="007A308D" w:rsidRDefault="0028105A">
            <w:pPr>
              <w:widowControl w:val="0"/>
              <w:spacing w:before="60" w:after="60"/>
              <w:jc w:val="center"/>
              <w:rPr>
                <w:rFonts w:ascii="Times New Roman" w:hAnsi="Times New Roman"/>
                <w:b/>
                <w:sz w:val="22"/>
                <w:szCs w:val="22"/>
              </w:rPr>
            </w:pPr>
            <w:r>
              <w:rPr>
                <w:rFonts w:ascii="Times New Roman" w:hAnsi="Times New Roman"/>
                <w:b/>
                <w:lang w:val="hr-HR"/>
              </w:rPr>
              <w:t>Prošla godina</w:t>
            </w:r>
            <w:r>
              <w:rPr>
                <w:rFonts w:ascii="Times New Roman" w:hAnsi="Times New Roman"/>
                <w:b/>
              </w:rPr>
              <w:br/>
            </w:r>
            <w:r>
              <w:rPr>
                <w:rFonts w:ascii="Times New Roman" w:hAnsi="Times New Roman"/>
                <w:b/>
                <w:sz w:val="22"/>
                <w:szCs w:val="22"/>
              </w:rPr>
              <w:t>2023.</w:t>
            </w:r>
          </w:p>
          <w:p w14:paraId="17B9CC2F" w14:textId="77777777" w:rsidR="007A308D" w:rsidRDefault="0028105A">
            <w:pPr>
              <w:widowControl w:val="0"/>
              <w:spacing w:before="60" w:after="60"/>
              <w:jc w:val="center"/>
              <w:rPr>
                <w:rFonts w:ascii="Times New Roman" w:hAnsi="Times New Roman"/>
                <w:b/>
              </w:rPr>
            </w:pPr>
            <w:r>
              <w:rPr>
                <w:rFonts w:ascii="Times New Roman" w:hAnsi="Times New Roman"/>
                <w:b/>
              </w:rPr>
              <w:t>(BAM)</w:t>
            </w:r>
          </w:p>
        </w:tc>
        <w:tc>
          <w:tcPr>
            <w:tcW w:w="993" w:type="dxa"/>
            <w:tcBorders>
              <w:bottom w:val="nil"/>
            </w:tcBorders>
            <w:shd w:val="pct5" w:color="auto" w:fill="FFFFFF"/>
          </w:tcPr>
          <w:p w14:paraId="4DDADE85" w14:textId="77777777" w:rsidR="007A308D" w:rsidRDefault="0028105A">
            <w:pPr>
              <w:keepNext/>
              <w:keepLines/>
              <w:widowControl w:val="0"/>
              <w:jc w:val="center"/>
              <w:rPr>
                <w:rFonts w:ascii="Times New Roman" w:hAnsi="Times New Roman"/>
                <w:b/>
              </w:rPr>
            </w:pPr>
            <w:r>
              <w:rPr>
                <w:rFonts w:ascii="Times New Roman" w:hAnsi="Times New Roman"/>
                <w:b/>
                <w:lang w:val="hr-HR"/>
              </w:rPr>
              <w:t>Prosjek</w:t>
            </w:r>
            <w:r>
              <w:rPr>
                <w:rStyle w:val="Referencafusnote"/>
                <w:rFonts w:ascii="Times New Roman" w:hAnsi="Times New Roman"/>
                <w:b/>
              </w:rPr>
              <w:footnoteReference w:id="13"/>
            </w:r>
            <w:r>
              <w:rPr>
                <w:rFonts w:ascii="Times New Roman" w:hAnsi="Times New Roman"/>
                <w:b/>
              </w:rPr>
              <w:t xml:space="preserve"> </w:t>
            </w:r>
            <w:r>
              <w:rPr>
                <w:rFonts w:ascii="Times New Roman" w:hAnsi="Times New Roman"/>
                <w:b/>
              </w:rPr>
              <w:br/>
            </w:r>
          </w:p>
          <w:p w14:paraId="60977E0A" w14:textId="77777777" w:rsidR="007A308D" w:rsidRDefault="0028105A">
            <w:pPr>
              <w:keepNext/>
              <w:keepLines/>
              <w:widowControl w:val="0"/>
              <w:jc w:val="center"/>
              <w:rPr>
                <w:rFonts w:ascii="Times New Roman" w:hAnsi="Times New Roman"/>
                <w:b/>
              </w:rPr>
            </w:pPr>
            <w:r>
              <w:rPr>
                <w:rFonts w:ascii="Times New Roman" w:hAnsi="Times New Roman"/>
                <w:b/>
              </w:rPr>
              <w:t>(BAM)</w:t>
            </w:r>
          </w:p>
        </w:tc>
      </w:tr>
      <w:tr w:rsidR="007A308D" w14:paraId="149F0C39" w14:textId="77777777">
        <w:trPr>
          <w:cantSplit/>
        </w:trPr>
        <w:tc>
          <w:tcPr>
            <w:tcW w:w="3686" w:type="dxa"/>
            <w:tcBorders>
              <w:top w:val="single" w:sz="6" w:space="0" w:color="auto"/>
              <w:bottom w:val="double" w:sz="4" w:space="0" w:color="auto"/>
            </w:tcBorders>
          </w:tcPr>
          <w:p w14:paraId="4335431A" w14:textId="77777777" w:rsidR="007A308D" w:rsidRDefault="0028105A">
            <w:pPr>
              <w:keepNext/>
              <w:keepLines/>
              <w:widowControl w:val="0"/>
              <w:rPr>
                <w:rFonts w:ascii="Times New Roman" w:hAnsi="Times New Roman"/>
                <w:lang w:val="hr-HR"/>
              </w:rPr>
            </w:pPr>
            <w:r>
              <w:rPr>
                <w:rFonts w:ascii="Times New Roman" w:hAnsi="Times New Roman"/>
                <w:lang w:val="hr-HR"/>
              </w:rPr>
              <w:t>Godišnji promet</w:t>
            </w:r>
          </w:p>
        </w:tc>
        <w:tc>
          <w:tcPr>
            <w:tcW w:w="1559" w:type="dxa"/>
            <w:tcBorders>
              <w:top w:val="single" w:sz="6" w:space="0" w:color="auto"/>
              <w:bottom w:val="double" w:sz="4" w:space="0" w:color="auto"/>
            </w:tcBorders>
          </w:tcPr>
          <w:p w14:paraId="6D5C0D5E" w14:textId="77777777" w:rsidR="007A308D" w:rsidRDefault="007A308D">
            <w:pPr>
              <w:keepNext/>
              <w:keepLines/>
              <w:widowControl w:val="0"/>
              <w:rPr>
                <w:rFonts w:ascii="Times New Roman" w:hAnsi="Times New Roman"/>
              </w:rPr>
            </w:pPr>
          </w:p>
        </w:tc>
        <w:tc>
          <w:tcPr>
            <w:tcW w:w="1559" w:type="dxa"/>
            <w:tcBorders>
              <w:top w:val="single" w:sz="6" w:space="0" w:color="auto"/>
              <w:bottom w:val="double" w:sz="4" w:space="0" w:color="auto"/>
            </w:tcBorders>
          </w:tcPr>
          <w:p w14:paraId="7F79AF94" w14:textId="77777777" w:rsidR="007A308D" w:rsidRDefault="007A308D">
            <w:pPr>
              <w:keepNext/>
              <w:keepLines/>
              <w:widowControl w:val="0"/>
              <w:rPr>
                <w:rFonts w:ascii="Times New Roman" w:hAnsi="Times New Roman"/>
              </w:rPr>
            </w:pPr>
          </w:p>
        </w:tc>
        <w:tc>
          <w:tcPr>
            <w:tcW w:w="1275" w:type="dxa"/>
            <w:tcBorders>
              <w:top w:val="single" w:sz="6" w:space="0" w:color="auto"/>
              <w:bottom w:val="double" w:sz="4" w:space="0" w:color="auto"/>
            </w:tcBorders>
          </w:tcPr>
          <w:p w14:paraId="7A51B846" w14:textId="77777777" w:rsidR="007A308D" w:rsidRDefault="007A308D">
            <w:pPr>
              <w:keepNext/>
              <w:keepLines/>
              <w:widowControl w:val="0"/>
              <w:rPr>
                <w:rFonts w:ascii="Times New Roman" w:hAnsi="Times New Roman"/>
              </w:rPr>
            </w:pPr>
          </w:p>
        </w:tc>
        <w:tc>
          <w:tcPr>
            <w:tcW w:w="993" w:type="dxa"/>
            <w:tcBorders>
              <w:top w:val="single" w:sz="6" w:space="0" w:color="auto"/>
              <w:bottom w:val="double" w:sz="4" w:space="0" w:color="auto"/>
            </w:tcBorders>
          </w:tcPr>
          <w:p w14:paraId="2C174AD8" w14:textId="77777777" w:rsidR="007A308D" w:rsidRDefault="007A308D">
            <w:pPr>
              <w:keepNext/>
              <w:keepLines/>
              <w:widowControl w:val="0"/>
              <w:rPr>
                <w:rFonts w:ascii="Times New Roman" w:hAnsi="Times New Roman"/>
              </w:rPr>
            </w:pPr>
          </w:p>
        </w:tc>
      </w:tr>
      <w:tr w:rsidR="007A308D" w14:paraId="308AB876" w14:textId="77777777">
        <w:trPr>
          <w:cantSplit/>
        </w:trPr>
        <w:tc>
          <w:tcPr>
            <w:tcW w:w="3686" w:type="dxa"/>
            <w:tcBorders>
              <w:top w:val="nil"/>
            </w:tcBorders>
          </w:tcPr>
          <w:p w14:paraId="34A4B2AF" w14:textId="77777777" w:rsidR="007A308D" w:rsidRDefault="0028105A">
            <w:pPr>
              <w:keepNext/>
              <w:keepLines/>
              <w:widowControl w:val="0"/>
              <w:rPr>
                <w:rFonts w:ascii="Times New Roman" w:hAnsi="Times New Roman"/>
                <w:lang w:val="hr-HR"/>
              </w:rPr>
            </w:pPr>
            <w:r>
              <w:rPr>
                <w:rFonts w:ascii="Times New Roman" w:hAnsi="Times New Roman"/>
                <w:lang w:val="hr-HR"/>
              </w:rPr>
              <w:t>Tekuća imovina</w:t>
            </w:r>
          </w:p>
        </w:tc>
        <w:tc>
          <w:tcPr>
            <w:tcW w:w="1559" w:type="dxa"/>
            <w:tcBorders>
              <w:top w:val="nil"/>
              <w:bottom w:val="single" w:sz="6" w:space="0" w:color="auto"/>
            </w:tcBorders>
          </w:tcPr>
          <w:p w14:paraId="2D67C475" w14:textId="77777777" w:rsidR="007A308D" w:rsidRDefault="007A308D">
            <w:pPr>
              <w:keepNext/>
              <w:keepLines/>
              <w:widowControl w:val="0"/>
              <w:rPr>
                <w:rFonts w:ascii="Times New Roman" w:hAnsi="Times New Roman"/>
              </w:rPr>
            </w:pPr>
          </w:p>
        </w:tc>
        <w:tc>
          <w:tcPr>
            <w:tcW w:w="1559" w:type="dxa"/>
            <w:tcBorders>
              <w:top w:val="nil"/>
              <w:bottom w:val="single" w:sz="6" w:space="0" w:color="auto"/>
            </w:tcBorders>
          </w:tcPr>
          <w:p w14:paraId="00E89107" w14:textId="77777777" w:rsidR="007A308D" w:rsidRDefault="007A308D">
            <w:pPr>
              <w:keepNext/>
              <w:keepLines/>
              <w:widowControl w:val="0"/>
              <w:rPr>
                <w:rFonts w:ascii="Times New Roman" w:hAnsi="Times New Roman"/>
              </w:rPr>
            </w:pPr>
          </w:p>
        </w:tc>
        <w:tc>
          <w:tcPr>
            <w:tcW w:w="1275" w:type="dxa"/>
            <w:tcBorders>
              <w:top w:val="nil"/>
              <w:bottom w:val="single" w:sz="6" w:space="0" w:color="auto"/>
            </w:tcBorders>
          </w:tcPr>
          <w:p w14:paraId="751068D2" w14:textId="77777777" w:rsidR="007A308D" w:rsidRDefault="007A308D">
            <w:pPr>
              <w:keepNext/>
              <w:keepLines/>
              <w:widowControl w:val="0"/>
              <w:rPr>
                <w:rFonts w:ascii="Times New Roman" w:hAnsi="Times New Roman"/>
              </w:rPr>
            </w:pPr>
          </w:p>
        </w:tc>
        <w:tc>
          <w:tcPr>
            <w:tcW w:w="993" w:type="dxa"/>
            <w:tcBorders>
              <w:top w:val="nil"/>
              <w:bottom w:val="single" w:sz="6" w:space="0" w:color="auto"/>
            </w:tcBorders>
          </w:tcPr>
          <w:p w14:paraId="119231BC" w14:textId="77777777" w:rsidR="007A308D" w:rsidRDefault="007A308D">
            <w:pPr>
              <w:keepNext/>
              <w:keepLines/>
              <w:widowControl w:val="0"/>
              <w:rPr>
                <w:rFonts w:ascii="Times New Roman" w:hAnsi="Times New Roman"/>
              </w:rPr>
            </w:pPr>
          </w:p>
        </w:tc>
      </w:tr>
      <w:tr w:rsidR="007A308D" w14:paraId="2141DFAE" w14:textId="77777777">
        <w:trPr>
          <w:cantSplit/>
        </w:trPr>
        <w:tc>
          <w:tcPr>
            <w:tcW w:w="3686" w:type="dxa"/>
          </w:tcPr>
          <w:p w14:paraId="54D3656D" w14:textId="77777777" w:rsidR="007A308D" w:rsidRDefault="0028105A">
            <w:pPr>
              <w:keepNext/>
              <w:keepLines/>
              <w:widowControl w:val="0"/>
              <w:rPr>
                <w:rFonts w:ascii="Times New Roman" w:hAnsi="Times New Roman"/>
                <w:lang w:val="hr-HR"/>
              </w:rPr>
            </w:pPr>
            <w:r>
              <w:rPr>
                <w:rFonts w:ascii="Times New Roman" w:hAnsi="Times New Roman"/>
                <w:lang w:val="hr-HR"/>
              </w:rPr>
              <w:t>Tekuće obveze</w:t>
            </w:r>
          </w:p>
        </w:tc>
        <w:tc>
          <w:tcPr>
            <w:tcW w:w="1559" w:type="dxa"/>
            <w:tcBorders>
              <w:top w:val="single" w:sz="6" w:space="0" w:color="auto"/>
              <w:bottom w:val="single" w:sz="6" w:space="0" w:color="auto"/>
            </w:tcBorders>
            <w:shd w:val="clear" w:color="auto" w:fill="auto"/>
          </w:tcPr>
          <w:p w14:paraId="4CE6E947" w14:textId="77777777" w:rsidR="007A308D" w:rsidRDefault="007A308D">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51902B19" w14:textId="77777777" w:rsidR="007A308D" w:rsidRDefault="007A308D">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22D243E9" w14:textId="77777777" w:rsidR="007A308D" w:rsidRDefault="007A308D">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78415B6" w14:textId="77777777" w:rsidR="007A308D" w:rsidRDefault="007A308D">
            <w:pPr>
              <w:keepNext/>
              <w:keepLines/>
              <w:widowControl w:val="0"/>
              <w:rPr>
                <w:rFonts w:ascii="Times New Roman" w:hAnsi="Times New Roman"/>
              </w:rPr>
            </w:pPr>
          </w:p>
        </w:tc>
      </w:tr>
    </w:tbl>
    <w:p w14:paraId="772ED3B9" w14:textId="77777777" w:rsidR="007A308D" w:rsidRDefault="007A308D">
      <w:pPr>
        <w:keepNext/>
        <w:widowControl w:val="0"/>
        <w:spacing w:before="240"/>
        <w:jc w:val="both"/>
        <w:rPr>
          <w:rFonts w:ascii="Times New Roman" w:hAnsi="Times New Roman"/>
          <w:sz w:val="22"/>
          <w:szCs w:val="22"/>
          <w:highlight w:val="lightGray"/>
        </w:rPr>
      </w:pPr>
    </w:p>
    <w:p w14:paraId="5A7D6547" w14:textId="77777777" w:rsidR="007A308D" w:rsidRDefault="0028105A">
      <w:pPr>
        <w:keepNext/>
        <w:widowControl w:val="0"/>
        <w:spacing w:before="240"/>
        <w:jc w:val="both"/>
        <w:rPr>
          <w:rFonts w:ascii="Times New Roman" w:hAnsi="Times New Roman"/>
          <w:sz w:val="22"/>
          <w:szCs w:val="22"/>
        </w:rPr>
      </w:pPr>
      <w:r>
        <w:rPr>
          <w:rFonts w:ascii="Times New Roman" w:hAnsi="Times New Roman"/>
          <w:sz w:val="22"/>
          <w:szCs w:val="22"/>
          <w:highlight w:val="lightGray"/>
        </w:rPr>
        <w:t>Sljedeća tablica sadrži statistiku našeg osoblja koja je uključena u obrazac za ponudu konzorcija:</w:t>
      </w:r>
    </w:p>
    <w:tbl>
      <w:tblPr>
        <w:tblW w:w="9258"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035"/>
        <w:gridCol w:w="863"/>
        <w:gridCol w:w="998"/>
        <w:gridCol w:w="1047"/>
        <w:gridCol w:w="1125"/>
        <w:gridCol w:w="1046"/>
        <w:gridCol w:w="1049"/>
        <w:gridCol w:w="1046"/>
        <w:gridCol w:w="1049"/>
      </w:tblGrid>
      <w:tr w:rsidR="007A308D" w14:paraId="517EF66E" w14:textId="77777777">
        <w:trPr>
          <w:cantSplit/>
          <w:trHeight w:val="947"/>
        </w:trPr>
        <w:tc>
          <w:tcPr>
            <w:tcW w:w="1035" w:type="dxa"/>
            <w:shd w:val="pct5" w:color="auto" w:fill="FFFFFF"/>
          </w:tcPr>
          <w:p w14:paraId="17A3456A"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Godišnja radna snaga</w:t>
            </w:r>
          </w:p>
        </w:tc>
        <w:tc>
          <w:tcPr>
            <w:tcW w:w="1861" w:type="dxa"/>
            <w:gridSpan w:val="2"/>
            <w:shd w:val="pct5" w:color="auto" w:fill="FFFFFF"/>
          </w:tcPr>
          <w:p w14:paraId="6DAAA735" w14:textId="77777777" w:rsidR="007A308D" w:rsidRDefault="0028105A">
            <w:pPr>
              <w:keepNext/>
              <w:keepLines/>
              <w:widowControl w:val="0"/>
              <w:jc w:val="center"/>
              <w:rPr>
                <w:rFonts w:ascii="Times New Roman" w:hAnsi="Times New Roman"/>
                <w:b/>
              </w:rPr>
            </w:pPr>
            <w:r>
              <w:rPr>
                <w:rFonts w:ascii="Times New Roman" w:hAnsi="Times New Roman"/>
                <w:b/>
                <w:lang w:val="hr-HR"/>
              </w:rPr>
              <w:t xml:space="preserve">Godina prije prošle godine </w:t>
            </w:r>
            <w:r>
              <w:rPr>
                <w:rFonts w:ascii="Times New Roman" w:hAnsi="Times New Roman"/>
                <w:b/>
              </w:rPr>
              <w:t xml:space="preserve"> (2022.)</w:t>
            </w:r>
          </w:p>
        </w:tc>
        <w:tc>
          <w:tcPr>
            <w:tcW w:w="2172" w:type="dxa"/>
            <w:gridSpan w:val="2"/>
            <w:shd w:val="pct5" w:color="auto" w:fill="FFFFFF"/>
          </w:tcPr>
          <w:p w14:paraId="46DD82D5" w14:textId="77777777" w:rsidR="007A308D" w:rsidRDefault="0028105A">
            <w:pPr>
              <w:keepNext/>
              <w:keepLines/>
              <w:widowControl w:val="0"/>
              <w:jc w:val="center"/>
              <w:rPr>
                <w:rFonts w:ascii="Times New Roman" w:hAnsi="Times New Roman"/>
                <w:b/>
              </w:rPr>
            </w:pPr>
            <w:r>
              <w:rPr>
                <w:rFonts w:ascii="Times New Roman" w:hAnsi="Times New Roman"/>
                <w:b/>
              </w:rPr>
              <w:t>P</w:t>
            </w:r>
            <w:r>
              <w:rPr>
                <w:rFonts w:ascii="Times New Roman" w:hAnsi="Times New Roman"/>
                <w:b/>
                <w:lang w:val="hr-HR"/>
              </w:rPr>
              <w:t>rošla godina</w:t>
            </w:r>
            <w:r>
              <w:rPr>
                <w:rFonts w:ascii="Times New Roman" w:hAnsi="Times New Roman"/>
                <w:b/>
              </w:rPr>
              <w:t xml:space="preserve"> (2023.)</w:t>
            </w:r>
          </w:p>
        </w:tc>
        <w:tc>
          <w:tcPr>
            <w:tcW w:w="2095" w:type="dxa"/>
            <w:gridSpan w:val="2"/>
            <w:shd w:val="pct5" w:color="auto" w:fill="FFFFFF"/>
          </w:tcPr>
          <w:p w14:paraId="3AF0F27B" w14:textId="77777777" w:rsidR="007A308D" w:rsidRDefault="0028105A">
            <w:pPr>
              <w:keepNext/>
              <w:keepLines/>
              <w:widowControl w:val="0"/>
              <w:jc w:val="center"/>
              <w:rPr>
                <w:rFonts w:ascii="Times New Roman" w:hAnsi="Times New Roman"/>
                <w:b/>
              </w:rPr>
            </w:pPr>
            <w:r>
              <w:rPr>
                <w:rFonts w:ascii="Times New Roman" w:hAnsi="Times New Roman"/>
                <w:b/>
                <w:lang w:val="hr-HR"/>
              </w:rPr>
              <w:t>Tekuća godina</w:t>
            </w:r>
            <w:r>
              <w:rPr>
                <w:rFonts w:ascii="Times New Roman" w:hAnsi="Times New Roman"/>
                <w:b/>
              </w:rPr>
              <w:t xml:space="preserve"> (2024.)</w:t>
            </w:r>
          </w:p>
        </w:tc>
        <w:tc>
          <w:tcPr>
            <w:tcW w:w="2095" w:type="dxa"/>
            <w:gridSpan w:val="2"/>
            <w:shd w:val="pct5" w:color="auto" w:fill="FFFFFF"/>
          </w:tcPr>
          <w:p w14:paraId="48932F00" w14:textId="77777777" w:rsidR="007A308D" w:rsidRDefault="0028105A">
            <w:pPr>
              <w:keepNext/>
              <w:keepLines/>
              <w:widowControl w:val="0"/>
              <w:jc w:val="center"/>
              <w:rPr>
                <w:rFonts w:ascii="Times New Roman" w:hAnsi="Times New Roman"/>
                <w:b/>
                <w:lang w:val="hr-HR"/>
              </w:rPr>
            </w:pPr>
            <w:r>
              <w:rPr>
                <w:rFonts w:ascii="Times New Roman" w:hAnsi="Times New Roman"/>
                <w:b/>
                <w:sz w:val="22"/>
                <w:szCs w:val="22"/>
                <w:lang w:val="hr-HR"/>
              </w:rPr>
              <w:t>Prosjek razdoblja</w:t>
            </w:r>
          </w:p>
        </w:tc>
      </w:tr>
      <w:tr w:rsidR="007A308D" w14:paraId="2ED704CF" w14:textId="77777777">
        <w:trPr>
          <w:cantSplit/>
          <w:trHeight w:val="1160"/>
        </w:trPr>
        <w:tc>
          <w:tcPr>
            <w:tcW w:w="1035" w:type="dxa"/>
            <w:shd w:val="pct5" w:color="auto" w:fill="FFFFFF"/>
          </w:tcPr>
          <w:p w14:paraId="0EC0B53A" w14:textId="77777777" w:rsidR="007A308D" w:rsidRDefault="007A308D">
            <w:pPr>
              <w:keepNext/>
              <w:keepLines/>
              <w:widowControl w:val="0"/>
              <w:jc w:val="center"/>
              <w:rPr>
                <w:rFonts w:ascii="Times New Roman" w:hAnsi="Times New Roman"/>
                <w:b/>
              </w:rPr>
            </w:pPr>
          </w:p>
        </w:tc>
        <w:tc>
          <w:tcPr>
            <w:tcW w:w="863" w:type="dxa"/>
            <w:shd w:val="pct5" w:color="auto" w:fill="FFFFFF"/>
          </w:tcPr>
          <w:p w14:paraId="11F52EB1"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Sveukupno</w:t>
            </w:r>
          </w:p>
        </w:tc>
        <w:tc>
          <w:tcPr>
            <w:tcW w:w="998" w:type="dxa"/>
            <w:shd w:val="pct5" w:color="auto" w:fill="FFFFFF"/>
          </w:tcPr>
          <w:p w14:paraId="060CEDC2" w14:textId="77777777" w:rsidR="007A308D" w:rsidRDefault="0028105A">
            <w:pPr>
              <w:keepNext/>
              <w:keepLines/>
              <w:widowControl w:val="0"/>
              <w:jc w:val="center"/>
              <w:rPr>
                <w:rFonts w:ascii="Times New Roman" w:hAnsi="Times New Roman"/>
                <w:b/>
              </w:rPr>
            </w:pPr>
            <w:r>
              <w:rPr>
                <w:rFonts w:ascii="Times New Roman" w:hAnsi="Times New Roman"/>
                <w:b/>
              </w:rPr>
              <w:t>Relevant</w:t>
            </w:r>
            <w:r>
              <w:rPr>
                <w:rFonts w:ascii="Times New Roman" w:hAnsi="Times New Roman"/>
                <w:b/>
                <w:lang w:val="hr-HR"/>
              </w:rPr>
              <w:t>no područje</w:t>
            </w:r>
            <w:r>
              <w:rPr>
                <w:rStyle w:val="Referencafusnote"/>
                <w:rFonts w:ascii="Times New Roman" w:hAnsi="Times New Roman"/>
                <w:b/>
              </w:rPr>
              <w:footnoteReference w:id="14"/>
            </w:r>
          </w:p>
        </w:tc>
        <w:tc>
          <w:tcPr>
            <w:tcW w:w="1047" w:type="dxa"/>
            <w:shd w:val="pct5" w:color="auto" w:fill="FFFFFF"/>
          </w:tcPr>
          <w:p w14:paraId="3909DA75"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Sveukupno</w:t>
            </w:r>
          </w:p>
        </w:tc>
        <w:tc>
          <w:tcPr>
            <w:tcW w:w="1125" w:type="dxa"/>
            <w:shd w:val="pct5" w:color="auto" w:fill="FFFFFF"/>
          </w:tcPr>
          <w:p w14:paraId="4A0E9012" w14:textId="77777777" w:rsidR="007A308D" w:rsidRDefault="0028105A">
            <w:pPr>
              <w:keepNext/>
              <w:keepLines/>
              <w:widowControl w:val="0"/>
              <w:jc w:val="center"/>
              <w:rPr>
                <w:rFonts w:ascii="Times New Roman" w:hAnsi="Times New Roman"/>
                <w:b/>
              </w:rPr>
            </w:pPr>
            <w:r>
              <w:rPr>
                <w:rFonts w:ascii="Times New Roman" w:hAnsi="Times New Roman"/>
                <w:b/>
              </w:rPr>
              <w:t>Relevant</w:t>
            </w:r>
            <w:r>
              <w:rPr>
                <w:rFonts w:ascii="Times New Roman" w:hAnsi="Times New Roman"/>
                <w:b/>
                <w:lang w:val="hr-HR"/>
              </w:rPr>
              <w:t>no područje</w:t>
            </w:r>
            <w:r>
              <w:rPr>
                <w:rFonts w:ascii="Times New Roman" w:hAnsi="Times New Roman"/>
                <w:b/>
              </w:rPr>
              <w:t xml:space="preserve"> </w:t>
            </w:r>
            <w:r>
              <w:rPr>
                <w:rFonts w:ascii="Times New Roman" w:hAnsi="Times New Roman"/>
                <w:b/>
                <w:vertAlign w:val="superscript"/>
              </w:rPr>
              <w:t>11</w:t>
            </w:r>
          </w:p>
        </w:tc>
        <w:tc>
          <w:tcPr>
            <w:tcW w:w="1046" w:type="dxa"/>
            <w:shd w:val="pct5" w:color="auto" w:fill="FFFFFF"/>
          </w:tcPr>
          <w:p w14:paraId="2BB9ED04"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Sveukupno</w:t>
            </w:r>
          </w:p>
        </w:tc>
        <w:tc>
          <w:tcPr>
            <w:tcW w:w="1049" w:type="dxa"/>
            <w:shd w:val="pct5" w:color="auto" w:fill="FFFFFF"/>
          </w:tcPr>
          <w:p w14:paraId="16C66A34" w14:textId="77777777" w:rsidR="007A308D" w:rsidRDefault="0028105A">
            <w:pPr>
              <w:keepNext/>
              <w:keepLines/>
              <w:widowControl w:val="0"/>
              <w:jc w:val="center"/>
              <w:rPr>
                <w:rFonts w:ascii="Times New Roman" w:hAnsi="Times New Roman"/>
                <w:b/>
              </w:rPr>
            </w:pPr>
            <w:r>
              <w:rPr>
                <w:rFonts w:ascii="Times New Roman" w:hAnsi="Times New Roman"/>
                <w:b/>
              </w:rPr>
              <w:t>Relev</w:t>
            </w:r>
            <w:r>
              <w:rPr>
                <w:rFonts w:ascii="Times New Roman" w:hAnsi="Times New Roman"/>
                <w:b/>
                <w:lang w:val="hr-HR"/>
              </w:rPr>
              <w:t>antno područje</w:t>
            </w:r>
            <w:r>
              <w:rPr>
                <w:rFonts w:ascii="Times New Roman" w:hAnsi="Times New Roman"/>
                <w:b/>
                <w:vertAlign w:val="superscript"/>
              </w:rPr>
              <w:t>11</w:t>
            </w:r>
          </w:p>
        </w:tc>
        <w:tc>
          <w:tcPr>
            <w:tcW w:w="1046" w:type="dxa"/>
            <w:shd w:val="pct5" w:color="auto" w:fill="FFFFFF"/>
          </w:tcPr>
          <w:p w14:paraId="54E505C3" w14:textId="77777777" w:rsidR="007A308D" w:rsidRDefault="0028105A">
            <w:pPr>
              <w:keepNext/>
              <w:keepLines/>
              <w:widowControl w:val="0"/>
              <w:jc w:val="center"/>
              <w:rPr>
                <w:rFonts w:ascii="Times New Roman" w:hAnsi="Times New Roman"/>
                <w:b/>
                <w:lang w:val="hr-HR"/>
              </w:rPr>
            </w:pPr>
            <w:r>
              <w:rPr>
                <w:rFonts w:ascii="Times New Roman" w:hAnsi="Times New Roman"/>
                <w:b/>
                <w:lang w:val="hr-HR"/>
              </w:rPr>
              <w:t>Sveukupno</w:t>
            </w:r>
          </w:p>
        </w:tc>
        <w:tc>
          <w:tcPr>
            <w:tcW w:w="1049" w:type="dxa"/>
            <w:shd w:val="pct5" w:color="auto" w:fill="FFFFFF"/>
          </w:tcPr>
          <w:p w14:paraId="711ADE82" w14:textId="77777777" w:rsidR="007A308D" w:rsidRDefault="0028105A">
            <w:pPr>
              <w:keepNext/>
              <w:keepLines/>
              <w:widowControl w:val="0"/>
              <w:jc w:val="center"/>
              <w:rPr>
                <w:rFonts w:ascii="Times New Roman" w:hAnsi="Times New Roman"/>
                <w:b/>
              </w:rPr>
            </w:pPr>
            <w:r>
              <w:rPr>
                <w:rFonts w:ascii="Times New Roman" w:hAnsi="Times New Roman"/>
                <w:b/>
              </w:rPr>
              <w:t>Relevant</w:t>
            </w:r>
            <w:r>
              <w:rPr>
                <w:rFonts w:ascii="Times New Roman" w:hAnsi="Times New Roman"/>
                <w:b/>
                <w:lang w:val="hr-HR"/>
              </w:rPr>
              <w:t>no područje</w:t>
            </w:r>
            <w:r>
              <w:rPr>
                <w:rFonts w:ascii="Times New Roman" w:hAnsi="Times New Roman"/>
                <w:b/>
                <w:vertAlign w:val="superscript"/>
              </w:rPr>
              <w:t>11</w:t>
            </w:r>
          </w:p>
        </w:tc>
      </w:tr>
      <w:tr w:rsidR="007A308D" w14:paraId="2805027C" w14:textId="77777777">
        <w:trPr>
          <w:cantSplit/>
          <w:trHeight w:val="706"/>
        </w:trPr>
        <w:tc>
          <w:tcPr>
            <w:tcW w:w="1035" w:type="dxa"/>
            <w:tcBorders>
              <w:bottom w:val="nil"/>
            </w:tcBorders>
          </w:tcPr>
          <w:p w14:paraId="09E03C1D" w14:textId="77777777" w:rsidR="007A308D" w:rsidRDefault="0028105A">
            <w:pPr>
              <w:keepLines/>
              <w:widowControl w:val="0"/>
              <w:rPr>
                <w:rFonts w:ascii="Times New Roman" w:hAnsi="Times New Roman"/>
              </w:rPr>
            </w:pPr>
            <w:r>
              <w:rPr>
                <w:rFonts w:ascii="Times New Roman" w:hAnsi="Times New Roman"/>
                <w:lang w:val="hr-HR"/>
              </w:rPr>
              <w:t>Stalno osoblje</w:t>
            </w:r>
            <w:r>
              <w:rPr>
                <w:rStyle w:val="Referencafusnote"/>
                <w:rFonts w:ascii="Times New Roman" w:hAnsi="Times New Roman"/>
              </w:rPr>
              <w:footnoteReference w:id="15"/>
            </w:r>
          </w:p>
        </w:tc>
        <w:tc>
          <w:tcPr>
            <w:tcW w:w="863" w:type="dxa"/>
            <w:tcBorders>
              <w:bottom w:val="nil"/>
            </w:tcBorders>
          </w:tcPr>
          <w:p w14:paraId="7A6EDFE0" w14:textId="77777777" w:rsidR="007A308D" w:rsidRDefault="007A308D">
            <w:pPr>
              <w:keepLines/>
              <w:widowControl w:val="0"/>
              <w:jc w:val="center"/>
              <w:rPr>
                <w:rFonts w:ascii="Times New Roman" w:hAnsi="Times New Roman"/>
              </w:rPr>
            </w:pPr>
          </w:p>
        </w:tc>
        <w:tc>
          <w:tcPr>
            <w:tcW w:w="998" w:type="dxa"/>
            <w:tcBorders>
              <w:bottom w:val="nil"/>
            </w:tcBorders>
          </w:tcPr>
          <w:p w14:paraId="0A8F8F30" w14:textId="77777777" w:rsidR="007A308D" w:rsidRDefault="007A308D">
            <w:pPr>
              <w:keepLines/>
              <w:widowControl w:val="0"/>
              <w:jc w:val="center"/>
              <w:rPr>
                <w:rFonts w:ascii="Times New Roman" w:hAnsi="Times New Roman"/>
              </w:rPr>
            </w:pPr>
          </w:p>
        </w:tc>
        <w:tc>
          <w:tcPr>
            <w:tcW w:w="1047" w:type="dxa"/>
            <w:tcBorders>
              <w:bottom w:val="nil"/>
            </w:tcBorders>
          </w:tcPr>
          <w:p w14:paraId="4074CCD3" w14:textId="77777777" w:rsidR="007A308D" w:rsidRDefault="007A308D">
            <w:pPr>
              <w:keepLines/>
              <w:widowControl w:val="0"/>
              <w:jc w:val="center"/>
              <w:rPr>
                <w:rFonts w:ascii="Times New Roman" w:hAnsi="Times New Roman"/>
              </w:rPr>
            </w:pPr>
          </w:p>
        </w:tc>
        <w:tc>
          <w:tcPr>
            <w:tcW w:w="1125" w:type="dxa"/>
            <w:tcBorders>
              <w:bottom w:val="nil"/>
            </w:tcBorders>
          </w:tcPr>
          <w:p w14:paraId="5BE290D2" w14:textId="77777777" w:rsidR="007A308D" w:rsidRDefault="007A308D">
            <w:pPr>
              <w:keepLines/>
              <w:widowControl w:val="0"/>
              <w:jc w:val="center"/>
              <w:rPr>
                <w:rFonts w:ascii="Times New Roman" w:hAnsi="Times New Roman"/>
              </w:rPr>
            </w:pPr>
          </w:p>
        </w:tc>
        <w:tc>
          <w:tcPr>
            <w:tcW w:w="1046" w:type="dxa"/>
            <w:tcBorders>
              <w:bottom w:val="nil"/>
            </w:tcBorders>
          </w:tcPr>
          <w:p w14:paraId="1DDA9DC9" w14:textId="77777777" w:rsidR="007A308D" w:rsidRDefault="007A308D">
            <w:pPr>
              <w:keepLines/>
              <w:widowControl w:val="0"/>
              <w:jc w:val="center"/>
              <w:rPr>
                <w:rFonts w:ascii="Times New Roman" w:hAnsi="Times New Roman"/>
              </w:rPr>
            </w:pPr>
          </w:p>
        </w:tc>
        <w:tc>
          <w:tcPr>
            <w:tcW w:w="1049" w:type="dxa"/>
            <w:tcBorders>
              <w:bottom w:val="nil"/>
            </w:tcBorders>
          </w:tcPr>
          <w:p w14:paraId="66E3E529" w14:textId="77777777" w:rsidR="007A308D" w:rsidRDefault="007A308D">
            <w:pPr>
              <w:keepLines/>
              <w:widowControl w:val="0"/>
              <w:jc w:val="center"/>
              <w:rPr>
                <w:rFonts w:ascii="Times New Roman" w:hAnsi="Times New Roman"/>
              </w:rPr>
            </w:pPr>
          </w:p>
        </w:tc>
        <w:tc>
          <w:tcPr>
            <w:tcW w:w="2095" w:type="dxa"/>
            <w:gridSpan w:val="2"/>
            <w:tcBorders>
              <w:bottom w:val="nil"/>
            </w:tcBorders>
          </w:tcPr>
          <w:p w14:paraId="4FDB3820" w14:textId="77777777" w:rsidR="007A308D" w:rsidRDefault="007A308D">
            <w:pPr>
              <w:keepLines/>
              <w:widowControl w:val="0"/>
              <w:jc w:val="center"/>
              <w:rPr>
                <w:rFonts w:ascii="Times New Roman" w:hAnsi="Times New Roman"/>
              </w:rPr>
            </w:pPr>
          </w:p>
        </w:tc>
      </w:tr>
      <w:tr w:rsidR="007A308D" w14:paraId="0DF043A3" w14:textId="77777777">
        <w:trPr>
          <w:cantSplit/>
          <w:trHeight w:val="706"/>
        </w:trPr>
        <w:tc>
          <w:tcPr>
            <w:tcW w:w="1035" w:type="dxa"/>
          </w:tcPr>
          <w:p w14:paraId="633D273C" w14:textId="77777777" w:rsidR="007A308D" w:rsidRDefault="0028105A">
            <w:pPr>
              <w:keepLines/>
              <w:widowControl w:val="0"/>
              <w:rPr>
                <w:rFonts w:ascii="Times New Roman" w:hAnsi="Times New Roman"/>
              </w:rPr>
            </w:pPr>
            <w:r>
              <w:rPr>
                <w:rFonts w:ascii="Times New Roman" w:hAnsi="Times New Roman"/>
                <w:lang w:val="hr-HR"/>
              </w:rPr>
              <w:t>Drugo osoblje</w:t>
            </w:r>
            <w:r>
              <w:rPr>
                <w:rStyle w:val="Referencafusnote"/>
                <w:rFonts w:ascii="Times New Roman" w:hAnsi="Times New Roman"/>
              </w:rPr>
              <w:footnoteReference w:id="16"/>
            </w:r>
          </w:p>
        </w:tc>
        <w:tc>
          <w:tcPr>
            <w:tcW w:w="863" w:type="dxa"/>
          </w:tcPr>
          <w:p w14:paraId="3C1720FB" w14:textId="77777777" w:rsidR="007A308D" w:rsidRDefault="007A308D">
            <w:pPr>
              <w:keepLines/>
              <w:widowControl w:val="0"/>
              <w:jc w:val="center"/>
              <w:rPr>
                <w:rFonts w:ascii="Times New Roman" w:hAnsi="Times New Roman"/>
              </w:rPr>
            </w:pPr>
          </w:p>
        </w:tc>
        <w:tc>
          <w:tcPr>
            <w:tcW w:w="998" w:type="dxa"/>
          </w:tcPr>
          <w:p w14:paraId="5E592482" w14:textId="77777777" w:rsidR="007A308D" w:rsidRDefault="007A308D">
            <w:pPr>
              <w:keepLines/>
              <w:widowControl w:val="0"/>
              <w:jc w:val="center"/>
              <w:rPr>
                <w:rFonts w:ascii="Times New Roman" w:hAnsi="Times New Roman"/>
              </w:rPr>
            </w:pPr>
          </w:p>
        </w:tc>
        <w:tc>
          <w:tcPr>
            <w:tcW w:w="1047" w:type="dxa"/>
          </w:tcPr>
          <w:p w14:paraId="1CDA7B93" w14:textId="77777777" w:rsidR="007A308D" w:rsidRDefault="007A308D">
            <w:pPr>
              <w:keepLines/>
              <w:widowControl w:val="0"/>
              <w:jc w:val="center"/>
              <w:rPr>
                <w:rFonts w:ascii="Times New Roman" w:hAnsi="Times New Roman"/>
              </w:rPr>
            </w:pPr>
          </w:p>
        </w:tc>
        <w:tc>
          <w:tcPr>
            <w:tcW w:w="1125" w:type="dxa"/>
          </w:tcPr>
          <w:p w14:paraId="04C382E8" w14:textId="77777777" w:rsidR="007A308D" w:rsidRDefault="007A308D">
            <w:pPr>
              <w:keepLines/>
              <w:widowControl w:val="0"/>
              <w:jc w:val="center"/>
              <w:rPr>
                <w:rFonts w:ascii="Times New Roman" w:hAnsi="Times New Roman"/>
              </w:rPr>
            </w:pPr>
          </w:p>
        </w:tc>
        <w:tc>
          <w:tcPr>
            <w:tcW w:w="1046" w:type="dxa"/>
          </w:tcPr>
          <w:p w14:paraId="5B81C337" w14:textId="77777777" w:rsidR="007A308D" w:rsidRDefault="007A308D">
            <w:pPr>
              <w:keepLines/>
              <w:widowControl w:val="0"/>
              <w:jc w:val="center"/>
              <w:rPr>
                <w:rFonts w:ascii="Times New Roman" w:hAnsi="Times New Roman"/>
              </w:rPr>
            </w:pPr>
          </w:p>
        </w:tc>
        <w:tc>
          <w:tcPr>
            <w:tcW w:w="1049" w:type="dxa"/>
          </w:tcPr>
          <w:p w14:paraId="1C2AF305" w14:textId="77777777" w:rsidR="007A308D" w:rsidRDefault="007A308D">
            <w:pPr>
              <w:keepLines/>
              <w:widowControl w:val="0"/>
              <w:jc w:val="center"/>
              <w:rPr>
                <w:rFonts w:ascii="Times New Roman" w:hAnsi="Times New Roman"/>
              </w:rPr>
            </w:pPr>
          </w:p>
        </w:tc>
        <w:tc>
          <w:tcPr>
            <w:tcW w:w="2095" w:type="dxa"/>
            <w:gridSpan w:val="2"/>
          </w:tcPr>
          <w:p w14:paraId="36B9B8B8" w14:textId="77777777" w:rsidR="007A308D" w:rsidRDefault="007A308D">
            <w:pPr>
              <w:keepLines/>
              <w:widowControl w:val="0"/>
              <w:jc w:val="center"/>
              <w:rPr>
                <w:rFonts w:ascii="Times New Roman" w:hAnsi="Times New Roman"/>
              </w:rPr>
            </w:pPr>
          </w:p>
        </w:tc>
      </w:tr>
      <w:tr w:rsidR="007A308D" w14:paraId="23986ED7" w14:textId="77777777">
        <w:trPr>
          <w:cantSplit/>
          <w:trHeight w:val="478"/>
        </w:trPr>
        <w:tc>
          <w:tcPr>
            <w:tcW w:w="1035" w:type="dxa"/>
          </w:tcPr>
          <w:p w14:paraId="555F810E" w14:textId="77777777" w:rsidR="007A308D" w:rsidRDefault="0028105A">
            <w:pPr>
              <w:keepLines/>
              <w:widowControl w:val="0"/>
              <w:rPr>
                <w:rFonts w:ascii="Times New Roman" w:hAnsi="Times New Roman"/>
                <w:lang w:val="hr-HR"/>
              </w:rPr>
            </w:pPr>
            <w:r>
              <w:rPr>
                <w:rFonts w:ascii="Times New Roman" w:hAnsi="Times New Roman"/>
                <w:lang w:val="hr-HR"/>
              </w:rPr>
              <w:t>Ukupno</w:t>
            </w:r>
          </w:p>
        </w:tc>
        <w:tc>
          <w:tcPr>
            <w:tcW w:w="863" w:type="dxa"/>
          </w:tcPr>
          <w:p w14:paraId="4BE6E2CE" w14:textId="77777777" w:rsidR="007A308D" w:rsidRDefault="007A308D">
            <w:pPr>
              <w:keepLines/>
              <w:widowControl w:val="0"/>
              <w:jc w:val="center"/>
              <w:rPr>
                <w:rFonts w:ascii="Times New Roman" w:hAnsi="Times New Roman"/>
              </w:rPr>
            </w:pPr>
          </w:p>
        </w:tc>
        <w:tc>
          <w:tcPr>
            <w:tcW w:w="998" w:type="dxa"/>
          </w:tcPr>
          <w:p w14:paraId="7397E82D" w14:textId="77777777" w:rsidR="007A308D" w:rsidRDefault="007A308D">
            <w:pPr>
              <w:keepLines/>
              <w:widowControl w:val="0"/>
              <w:jc w:val="center"/>
              <w:rPr>
                <w:rFonts w:ascii="Times New Roman" w:hAnsi="Times New Roman"/>
              </w:rPr>
            </w:pPr>
          </w:p>
        </w:tc>
        <w:tc>
          <w:tcPr>
            <w:tcW w:w="1047" w:type="dxa"/>
          </w:tcPr>
          <w:p w14:paraId="25B30368" w14:textId="77777777" w:rsidR="007A308D" w:rsidRDefault="007A308D">
            <w:pPr>
              <w:keepLines/>
              <w:widowControl w:val="0"/>
              <w:jc w:val="center"/>
              <w:rPr>
                <w:rFonts w:ascii="Times New Roman" w:hAnsi="Times New Roman"/>
              </w:rPr>
            </w:pPr>
          </w:p>
        </w:tc>
        <w:tc>
          <w:tcPr>
            <w:tcW w:w="1125" w:type="dxa"/>
          </w:tcPr>
          <w:p w14:paraId="5F966666" w14:textId="77777777" w:rsidR="007A308D" w:rsidRDefault="007A308D">
            <w:pPr>
              <w:keepLines/>
              <w:widowControl w:val="0"/>
              <w:jc w:val="center"/>
              <w:rPr>
                <w:rFonts w:ascii="Times New Roman" w:hAnsi="Times New Roman"/>
              </w:rPr>
            </w:pPr>
          </w:p>
        </w:tc>
        <w:tc>
          <w:tcPr>
            <w:tcW w:w="1046" w:type="dxa"/>
          </w:tcPr>
          <w:p w14:paraId="27E34B0C" w14:textId="77777777" w:rsidR="007A308D" w:rsidRDefault="007A308D">
            <w:pPr>
              <w:keepLines/>
              <w:widowControl w:val="0"/>
              <w:jc w:val="center"/>
              <w:rPr>
                <w:rFonts w:ascii="Times New Roman" w:hAnsi="Times New Roman"/>
              </w:rPr>
            </w:pPr>
          </w:p>
        </w:tc>
        <w:tc>
          <w:tcPr>
            <w:tcW w:w="1049" w:type="dxa"/>
          </w:tcPr>
          <w:p w14:paraId="55C2C5BA" w14:textId="77777777" w:rsidR="007A308D" w:rsidRDefault="007A308D">
            <w:pPr>
              <w:keepLines/>
              <w:widowControl w:val="0"/>
              <w:jc w:val="center"/>
              <w:rPr>
                <w:rFonts w:ascii="Times New Roman" w:hAnsi="Times New Roman"/>
              </w:rPr>
            </w:pPr>
          </w:p>
        </w:tc>
        <w:tc>
          <w:tcPr>
            <w:tcW w:w="2095" w:type="dxa"/>
            <w:gridSpan w:val="2"/>
          </w:tcPr>
          <w:p w14:paraId="2C285D85" w14:textId="77777777" w:rsidR="007A308D" w:rsidRDefault="007A308D">
            <w:pPr>
              <w:keepLines/>
              <w:widowControl w:val="0"/>
              <w:jc w:val="center"/>
              <w:rPr>
                <w:rFonts w:ascii="Times New Roman" w:hAnsi="Times New Roman"/>
              </w:rPr>
            </w:pPr>
          </w:p>
        </w:tc>
      </w:tr>
      <w:tr w:rsidR="007A308D" w14:paraId="01492379" w14:textId="77777777">
        <w:trPr>
          <w:cantSplit/>
          <w:trHeight w:val="1644"/>
        </w:trPr>
        <w:tc>
          <w:tcPr>
            <w:tcW w:w="1035" w:type="dxa"/>
          </w:tcPr>
          <w:p w14:paraId="29E0F870" w14:textId="77777777" w:rsidR="007A308D" w:rsidRDefault="0028105A">
            <w:pPr>
              <w:pStyle w:val="Tekstfusnote"/>
              <w:keepLines/>
              <w:widowControl w:val="0"/>
              <w:rPr>
                <w:rFonts w:ascii="Times New Roman" w:hAnsi="Times New Roman"/>
                <w:lang w:val="hr-HR"/>
              </w:rPr>
            </w:pPr>
            <w:r>
              <w:rPr>
                <w:rFonts w:ascii="Times New Roman" w:hAnsi="Times New Roman"/>
                <w:lang w:val="hr-HR"/>
              </w:rPr>
              <w:t>Stalno osoblje kao udio ukupnog osoblja (%)</w:t>
            </w:r>
          </w:p>
        </w:tc>
        <w:tc>
          <w:tcPr>
            <w:tcW w:w="863" w:type="dxa"/>
          </w:tcPr>
          <w:p w14:paraId="36A79B5B" w14:textId="77777777" w:rsidR="007A308D" w:rsidRDefault="0028105A">
            <w:pPr>
              <w:keepLines/>
              <w:widowControl w:val="0"/>
              <w:jc w:val="center"/>
              <w:rPr>
                <w:rFonts w:ascii="Times New Roman" w:hAnsi="Times New Roman"/>
              </w:rPr>
            </w:pPr>
            <w:r>
              <w:rPr>
                <w:rFonts w:ascii="Times New Roman" w:hAnsi="Times New Roman"/>
              </w:rPr>
              <w:t>%</w:t>
            </w:r>
          </w:p>
        </w:tc>
        <w:tc>
          <w:tcPr>
            <w:tcW w:w="998" w:type="dxa"/>
          </w:tcPr>
          <w:p w14:paraId="56FFD483" w14:textId="77777777" w:rsidR="007A308D" w:rsidRDefault="0028105A">
            <w:pPr>
              <w:keepLines/>
              <w:widowControl w:val="0"/>
              <w:jc w:val="center"/>
              <w:rPr>
                <w:rFonts w:ascii="Times New Roman" w:hAnsi="Times New Roman"/>
              </w:rPr>
            </w:pPr>
            <w:r>
              <w:rPr>
                <w:rFonts w:ascii="Times New Roman" w:hAnsi="Times New Roman"/>
              </w:rPr>
              <w:t>%</w:t>
            </w:r>
          </w:p>
        </w:tc>
        <w:tc>
          <w:tcPr>
            <w:tcW w:w="1047" w:type="dxa"/>
          </w:tcPr>
          <w:p w14:paraId="2F88995B" w14:textId="77777777" w:rsidR="007A308D" w:rsidRDefault="0028105A">
            <w:pPr>
              <w:keepLines/>
              <w:widowControl w:val="0"/>
              <w:jc w:val="center"/>
              <w:rPr>
                <w:rFonts w:ascii="Times New Roman" w:hAnsi="Times New Roman"/>
              </w:rPr>
            </w:pPr>
            <w:r>
              <w:rPr>
                <w:rFonts w:ascii="Times New Roman" w:hAnsi="Times New Roman"/>
              </w:rPr>
              <w:t>%</w:t>
            </w:r>
          </w:p>
        </w:tc>
        <w:tc>
          <w:tcPr>
            <w:tcW w:w="1125" w:type="dxa"/>
          </w:tcPr>
          <w:p w14:paraId="267003E3" w14:textId="77777777" w:rsidR="007A308D" w:rsidRDefault="0028105A">
            <w:pPr>
              <w:keepLines/>
              <w:widowControl w:val="0"/>
              <w:jc w:val="center"/>
              <w:rPr>
                <w:rFonts w:ascii="Times New Roman" w:hAnsi="Times New Roman"/>
              </w:rPr>
            </w:pPr>
            <w:r>
              <w:rPr>
                <w:rFonts w:ascii="Times New Roman" w:hAnsi="Times New Roman"/>
              </w:rPr>
              <w:t>%</w:t>
            </w:r>
          </w:p>
        </w:tc>
        <w:tc>
          <w:tcPr>
            <w:tcW w:w="1046" w:type="dxa"/>
          </w:tcPr>
          <w:p w14:paraId="3251EE69" w14:textId="77777777" w:rsidR="007A308D" w:rsidRDefault="0028105A">
            <w:pPr>
              <w:keepLines/>
              <w:widowControl w:val="0"/>
              <w:jc w:val="center"/>
              <w:rPr>
                <w:rFonts w:ascii="Times New Roman" w:hAnsi="Times New Roman"/>
              </w:rPr>
            </w:pPr>
            <w:r>
              <w:rPr>
                <w:rFonts w:ascii="Times New Roman" w:hAnsi="Times New Roman"/>
              </w:rPr>
              <w:t>%</w:t>
            </w:r>
          </w:p>
        </w:tc>
        <w:tc>
          <w:tcPr>
            <w:tcW w:w="1049" w:type="dxa"/>
          </w:tcPr>
          <w:p w14:paraId="0C340EE9" w14:textId="77777777" w:rsidR="007A308D" w:rsidRDefault="0028105A">
            <w:pPr>
              <w:keepLines/>
              <w:widowControl w:val="0"/>
              <w:jc w:val="center"/>
              <w:rPr>
                <w:rFonts w:ascii="Times New Roman" w:hAnsi="Times New Roman"/>
              </w:rPr>
            </w:pPr>
            <w:r>
              <w:rPr>
                <w:rFonts w:ascii="Times New Roman" w:hAnsi="Times New Roman"/>
              </w:rPr>
              <w:t>%</w:t>
            </w:r>
          </w:p>
        </w:tc>
        <w:tc>
          <w:tcPr>
            <w:tcW w:w="2095" w:type="dxa"/>
            <w:gridSpan w:val="2"/>
          </w:tcPr>
          <w:p w14:paraId="442CAF2D" w14:textId="77777777" w:rsidR="007A308D" w:rsidRDefault="0028105A">
            <w:pPr>
              <w:keepLines/>
              <w:widowControl w:val="0"/>
              <w:jc w:val="center"/>
              <w:rPr>
                <w:rFonts w:ascii="Times New Roman" w:hAnsi="Times New Roman"/>
              </w:rPr>
            </w:pPr>
            <w:r>
              <w:rPr>
                <w:rFonts w:ascii="Times New Roman" w:hAnsi="Times New Roman"/>
              </w:rPr>
              <w:t>%               %</w:t>
            </w:r>
          </w:p>
        </w:tc>
      </w:tr>
    </w:tbl>
    <w:p w14:paraId="6DE28F6D" w14:textId="77777777" w:rsidR="007A308D" w:rsidRDefault="007A308D">
      <w:pPr>
        <w:keepNext/>
        <w:widowControl w:val="0"/>
        <w:spacing w:before="240"/>
        <w:jc w:val="both"/>
        <w:rPr>
          <w:rFonts w:ascii="Times New Roman" w:hAnsi="Times New Roman"/>
          <w:sz w:val="22"/>
          <w:szCs w:val="22"/>
        </w:rPr>
      </w:pPr>
    </w:p>
    <w:p w14:paraId="27A54AD3" w14:textId="77777777" w:rsidR="007A308D" w:rsidRDefault="0028105A">
      <w:pPr>
        <w:keepNext/>
        <w:widowControl w:val="0"/>
        <w:spacing w:before="240"/>
        <w:jc w:val="both"/>
        <w:rPr>
          <w:rFonts w:ascii="Times New Roman" w:hAnsi="Times New Roman"/>
          <w:sz w:val="22"/>
          <w:szCs w:val="22"/>
        </w:rPr>
      </w:pPr>
      <w:r>
        <w:rPr>
          <w:rFonts w:ascii="Times New Roman" w:hAnsi="Times New Roman"/>
          <w:sz w:val="22"/>
          <w:szCs w:val="22"/>
        </w:rPr>
        <w:br w:type="page"/>
      </w:r>
      <w:r>
        <w:rPr>
          <w:rFonts w:ascii="Times New Roman" w:hAnsi="Times New Roman"/>
          <w:sz w:val="22"/>
          <w:szCs w:val="22"/>
        </w:rPr>
        <w:lastRenderedPageBreak/>
        <w:t xml:space="preserve"> </w:t>
      </w:r>
    </w:p>
    <w:p w14:paraId="0B345A32" w14:textId="77777777" w:rsidR="0028105A" w:rsidRPr="0028105A" w:rsidRDefault="0028105A" w:rsidP="0028105A">
      <w:pPr>
        <w:spacing w:before="100" w:beforeAutospacing="1" w:after="100" w:afterAutospacing="1"/>
        <w:jc w:val="center"/>
        <w:rPr>
          <w:rFonts w:ascii="Times New Roman" w:hAnsi="Times New Roman"/>
          <w:b/>
          <w:snapToGrid/>
          <w:sz w:val="28"/>
          <w:szCs w:val="32"/>
          <w:lang w:eastAsia="en-GB"/>
        </w:rPr>
      </w:pPr>
      <w:r>
        <w:rPr>
          <w:rFonts w:ascii="Times New Roman" w:hAnsi="Times New Roman"/>
          <w:b/>
          <w:sz w:val="22"/>
          <w:szCs w:val="22"/>
        </w:rPr>
        <w:t xml:space="preserve">DODATAK 1 – </w:t>
      </w:r>
      <w:r w:rsidRPr="0028105A">
        <w:rPr>
          <w:rFonts w:ascii="Times New Roman" w:hAnsi="Times New Roman"/>
          <w:b/>
          <w:snapToGrid/>
          <w:sz w:val="28"/>
          <w:szCs w:val="32"/>
          <w:lang w:eastAsia="en-GB"/>
        </w:rPr>
        <w:t>Izjava</w:t>
      </w:r>
      <w:r w:rsidRPr="0028105A">
        <w:rPr>
          <w:rFonts w:ascii="Times New Roman" w:hAnsi="Times New Roman"/>
          <w:b/>
          <w:snapToGrid/>
          <w:sz w:val="28"/>
          <w:szCs w:val="32"/>
          <w:lang w:val="hr-HR" w:eastAsia="en-GB"/>
        </w:rPr>
        <w:t xml:space="preserve"> časti o </w:t>
      </w:r>
      <w:r w:rsidRPr="0028105A">
        <w:rPr>
          <w:rFonts w:ascii="Times New Roman" w:hAnsi="Times New Roman"/>
          <w:b/>
          <w:snapToGrid/>
          <w:sz w:val="28"/>
          <w:szCs w:val="32"/>
          <w:lang w:eastAsia="en-GB"/>
        </w:rPr>
        <w:t>kriterij</w:t>
      </w:r>
      <w:r w:rsidRPr="0028105A">
        <w:rPr>
          <w:rFonts w:ascii="Times New Roman" w:hAnsi="Times New Roman"/>
          <w:b/>
          <w:snapToGrid/>
          <w:sz w:val="28"/>
          <w:szCs w:val="32"/>
          <w:lang w:val="hr-HR" w:eastAsia="en-GB"/>
        </w:rPr>
        <w:t>ima</w:t>
      </w:r>
      <w:r w:rsidRPr="0028105A">
        <w:rPr>
          <w:rFonts w:ascii="Times New Roman" w:hAnsi="Times New Roman"/>
          <w:b/>
          <w:snapToGrid/>
          <w:sz w:val="28"/>
          <w:szCs w:val="32"/>
          <w:lang w:eastAsia="en-GB"/>
        </w:rPr>
        <w:t xml:space="preserve"> isključenja i kriteriji</w:t>
      </w:r>
      <w:r w:rsidRPr="0028105A">
        <w:rPr>
          <w:rFonts w:ascii="Times New Roman" w:hAnsi="Times New Roman"/>
          <w:b/>
          <w:snapToGrid/>
          <w:sz w:val="28"/>
          <w:szCs w:val="32"/>
          <w:lang w:val="hr-HR" w:eastAsia="en-GB"/>
        </w:rPr>
        <w:t>ma</w:t>
      </w:r>
      <w:r w:rsidRPr="0028105A">
        <w:rPr>
          <w:rFonts w:ascii="Times New Roman" w:hAnsi="Times New Roman"/>
          <w:b/>
          <w:snapToGrid/>
          <w:sz w:val="28"/>
          <w:szCs w:val="32"/>
          <w:lang w:eastAsia="en-GB"/>
        </w:rPr>
        <w:t xml:space="preserve"> odabira</w:t>
      </w:r>
    </w:p>
    <w:p w14:paraId="7274E5F6" w14:textId="77777777" w:rsidR="007A308D" w:rsidRDefault="007A308D">
      <w:pPr>
        <w:jc w:val="both"/>
        <w:rPr>
          <w:rFonts w:ascii="Times New Roman" w:hAnsi="Times New Roman"/>
          <w:b/>
          <w:sz w:val="22"/>
          <w:szCs w:val="22"/>
        </w:rPr>
      </w:pPr>
    </w:p>
    <w:p w14:paraId="09A6F83F" w14:textId="77777777" w:rsidR="007A308D" w:rsidRPr="0028105A" w:rsidRDefault="0028105A" w:rsidP="0028105A">
      <w:pPr>
        <w:spacing w:before="100" w:beforeAutospacing="1" w:after="100" w:afterAutospacing="1"/>
        <w:jc w:val="center"/>
        <w:rPr>
          <w:rFonts w:ascii="Times New Roman" w:hAnsi="Times New Roman"/>
          <w:b/>
          <w:snapToGrid/>
          <w:sz w:val="28"/>
          <w:szCs w:val="32"/>
          <w:lang w:eastAsia="en-GB"/>
        </w:rPr>
      </w:pPr>
      <w:r w:rsidRPr="0028105A">
        <w:rPr>
          <w:rFonts w:ascii="Times New Roman" w:hAnsi="Times New Roman"/>
          <w:b/>
          <w:snapToGrid/>
          <w:sz w:val="28"/>
          <w:szCs w:val="32"/>
          <w:lang w:eastAsia="en-GB"/>
        </w:rPr>
        <w:t>Izjava</w:t>
      </w:r>
      <w:r w:rsidRPr="0028105A">
        <w:rPr>
          <w:rFonts w:ascii="Times New Roman" w:hAnsi="Times New Roman"/>
          <w:b/>
          <w:snapToGrid/>
          <w:sz w:val="28"/>
          <w:szCs w:val="32"/>
          <w:lang w:val="hr-HR" w:eastAsia="en-GB"/>
        </w:rPr>
        <w:t xml:space="preserve"> časti o </w:t>
      </w:r>
      <w:r w:rsidRPr="0028105A">
        <w:rPr>
          <w:rFonts w:ascii="Times New Roman" w:hAnsi="Times New Roman"/>
          <w:b/>
          <w:snapToGrid/>
          <w:sz w:val="28"/>
          <w:szCs w:val="32"/>
          <w:lang w:eastAsia="en-GB"/>
        </w:rPr>
        <w:t>kriterij</w:t>
      </w:r>
      <w:r w:rsidRPr="0028105A">
        <w:rPr>
          <w:rFonts w:ascii="Times New Roman" w:hAnsi="Times New Roman"/>
          <w:b/>
          <w:snapToGrid/>
          <w:sz w:val="28"/>
          <w:szCs w:val="32"/>
          <w:lang w:val="hr-HR" w:eastAsia="en-GB"/>
        </w:rPr>
        <w:t>ima</w:t>
      </w:r>
      <w:r w:rsidRPr="0028105A">
        <w:rPr>
          <w:rFonts w:ascii="Times New Roman" w:hAnsi="Times New Roman"/>
          <w:b/>
          <w:snapToGrid/>
          <w:sz w:val="28"/>
          <w:szCs w:val="32"/>
          <w:lang w:eastAsia="en-GB"/>
        </w:rPr>
        <w:t xml:space="preserve"> isključenja i kriteriji</w:t>
      </w:r>
      <w:r w:rsidRPr="0028105A">
        <w:rPr>
          <w:rFonts w:ascii="Times New Roman" w:hAnsi="Times New Roman"/>
          <w:b/>
          <w:snapToGrid/>
          <w:sz w:val="28"/>
          <w:szCs w:val="32"/>
          <w:lang w:val="hr-HR" w:eastAsia="en-GB"/>
        </w:rPr>
        <w:t>ma</w:t>
      </w:r>
      <w:r w:rsidRPr="0028105A">
        <w:rPr>
          <w:rFonts w:ascii="Times New Roman" w:hAnsi="Times New Roman"/>
          <w:b/>
          <w:snapToGrid/>
          <w:sz w:val="28"/>
          <w:szCs w:val="32"/>
          <w:lang w:eastAsia="en-GB"/>
        </w:rPr>
        <w:t xml:space="preserve"> odabira</w:t>
      </w:r>
      <w:r>
        <w:rPr>
          <w:rStyle w:val="Referencafusnote"/>
          <w:b/>
          <w:sz w:val="28"/>
          <w:szCs w:val="32"/>
        </w:rPr>
        <w:footnoteReference w:id="17"/>
      </w:r>
    </w:p>
    <w:p w14:paraId="658E2F53" w14:textId="77777777" w:rsidR="007A308D" w:rsidRPr="0028105A" w:rsidRDefault="0028105A">
      <w:pPr>
        <w:jc w:val="both"/>
        <w:rPr>
          <w:rFonts w:ascii="Times New Roman" w:hAnsi="Times New Roman"/>
          <w:sz w:val="22"/>
          <w:szCs w:val="22"/>
        </w:rPr>
      </w:pPr>
      <w:r w:rsidRPr="0028105A">
        <w:rPr>
          <w:rFonts w:ascii="Times New Roman" w:hAnsi="Times New Roman"/>
        </w:rPr>
        <w:t>Ja nižepotpisani, predstavljajući</w:t>
      </w:r>
      <w:r w:rsidRPr="0028105A">
        <w:rPr>
          <w:rFonts w:ascii="Times New Roman" w:hAnsi="Times New Roman"/>
          <w:sz w:val="22"/>
          <w:szCs w:val="22"/>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28105A" w:rsidRPr="0028105A" w14:paraId="4518691F" w14:textId="77777777" w:rsidTr="0028105A">
        <w:tc>
          <w:tcPr>
            <w:tcW w:w="3369" w:type="dxa"/>
            <w:shd w:val="clear" w:color="auto" w:fill="auto"/>
          </w:tcPr>
          <w:p w14:paraId="1ABA63F6" w14:textId="77777777" w:rsidR="0028105A" w:rsidRPr="0028105A" w:rsidRDefault="0028105A" w:rsidP="0028105A">
            <w:pPr>
              <w:spacing w:before="40" w:after="40"/>
              <w:jc w:val="both"/>
              <w:rPr>
                <w:rFonts w:ascii="Times New Roman" w:hAnsi="Times New Roman"/>
                <w:sz w:val="22"/>
                <w:szCs w:val="22"/>
              </w:rPr>
            </w:pPr>
            <w:r w:rsidRPr="0028105A">
              <w:rPr>
                <w:rFonts w:ascii="Times New Roman" w:hAnsi="Times New Roman"/>
                <w:sz w:val="22"/>
                <w:szCs w:val="22"/>
              </w:rPr>
              <w:t>(</w:t>
            </w:r>
            <w:r w:rsidRPr="0028105A">
              <w:rPr>
                <w:rFonts w:ascii="Times New Roman" w:hAnsi="Times New Roman"/>
                <w:sz w:val="22"/>
                <w:szCs w:val="22"/>
                <w:lang w:val="hr-HR"/>
              </w:rPr>
              <w:t>samo za fizičke osobe</w:t>
            </w:r>
            <w:r w:rsidRPr="0028105A">
              <w:rPr>
                <w:rFonts w:ascii="Times New Roman" w:hAnsi="Times New Roman"/>
                <w:sz w:val="22"/>
                <w:szCs w:val="22"/>
              </w:rPr>
              <w:t xml:space="preserve">) </w:t>
            </w:r>
          </w:p>
          <w:p w14:paraId="7B99A1EA" w14:textId="77777777" w:rsidR="0028105A" w:rsidRPr="0028105A" w:rsidRDefault="0028105A" w:rsidP="0028105A">
            <w:pPr>
              <w:spacing w:before="40" w:after="40"/>
              <w:jc w:val="both"/>
              <w:rPr>
                <w:rFonts w:ascii="Times New Roman" w:hAnsi="Times New Roman"/>
                <w:sz w:val="22"/>
                <w:szCs w:val="22"/>
                <w:lang w:val="hr-HR"/>
              </w:rPr>
            </w:pPr>
            <w:r w:rsidRPr="0028105A">
              <w:rPr>
                <w:rFonts w:ascii="Times New Roman" w:hAnsi="Times New Roman"/>
                <w:sz w:val="22"/>
                <w:szCs w:val="22"/>
                <w:lang w:val="hr-HR"/>
              </w:rPr>
              <w:t>sebe</w:t>
            </w:r>
          </w:p>
        </w:tc>
        <w:tc>
          <w:tcPr>
            <w:tcW w:w="6378" w:type="dxa"/>
            <w:shd w:val="clear" w:color="auto" w:fill="auto"/>
          </w:tcPr>
          <w:p w14:paraId="4FE58E22" w14:textId="77777777" w:rsidR="0028105A" w:rsidRPr="0028105A" w:rsidRDefault="0028105A" w:rsidP="0028105A">
            <w:pPr>
              <w:spacing w:before="40" w:after="40"/>
              <w:jc w:val="both"/>
              <w:rPr>
                <w:rFonts w:ascii="Times New Roman" w:hAnsi="Times New Roman"/>
                <w:sz w:val="22"/>
                <w:szCs w:val="22"/>
              </w:rPr>
            </w:pPr>
            <w:r w:rsidRPr="0028105A">
              <w:rPr>
                <w:rFonts w:ascii="Times New Roman" w:hAnsi="Times New Roman"/>
                <w:sz w:val="22"/>
                <w:szCs w:val="22"/>
              </w:rPr>
              <w:t>(</w:t>
            </w:r>
            <w:r w:rsidRPr="0028105A">
              <w:rPr>
                <w:rFonts w:ascii="Times New Roman" w:hAnsi="Times New Roman"/>
                <w:i/>
                <w:sz w:val="22"/>
                <w:szCs w:val="22"/>
                <w:lang w:val="hr-HR"/>
              </w:rPr>
              <w:t>samo za pravne osobe</w:t>
            </w:r>
            <w:r w:rsidRPr="0028105A">
              <w:rPr>
                <w:rFonts w:ascii="Times New Roman" w:hAnsi="Times New Roman"/>
                <w:sz w:val="22"/>
                <w:szCs w:val="22"/>
              </w:rPr>
              <w:t xml:space="preserve">) </w:t>
            </w:r>
            <w:r w:rsidRPr="0028105A">
              <w:rPr>
                <w:rFonts w:ascii="Times New Roman" w:hAnsi="Times New Roman"/>
                <w:sz w:val="22"/>
                <w:szCs w:val="22"/>
                <w:lang w:val="hr-HR"/>
              </w:rPr>
              <w:t>sljedeću pravnu osobu</w:t>
            </w:r>
            <w:r w:rsidRPr="0028105A">
              <w:rPr>
                <w:rFonts w:ascii="Times New Roman" w:hAnsi="Times New Roman"/>
                <w:sz w:val="22"/>
                <w:szCs w:val="22"/>
              </w:rPr>
              <w:t xml:space="preserve">: </w:t>
            </w:r>
          </w:p>
          <w:p w14:paraId="348A9F92" w14:textId="77777777" w:rsidR="0028105A" w:rsidRPr="0028105A" w:rsidRDefault="0028105A" w:rsidP="0028105A">
            <w:pPr>
              <w:spacing w:before="40" w:after="40"/>
              <w:jc w:val="both"/>
              <w:rPr>
                <w:rFonts w:ascii="Times New Roman" w:hAnsi="Times New Roman"/>
                <w:sz w:val="22"/>
                <w:szCs w:val="22"/>
              </w:rPr>
            </w:pPr>
          </w:p>
        </w:tc>
      </w:tr>
      <w:tr w:rsidR="0028105A" w:rsidRPr="0028105A" w14:paraId="16B4740E" w14:textId="77777777" w:rsidTr="0028105A">
        <w:tc>
          <w:tcPr>
            <w:tcW w:w="3369" w:type="dxa"/>
            <w:shd w:val="clear" w:color="auto" w:fill="auto"/>
          </w:tcPr>
          <w:p w14:paraId="5485B63C" w14:textId="77777777" w:rsidR="0028105A" w:rsidRPr="0028105A" w:rsidRDefault="0028105A" w:rsidP="0028105A">
            <w:pPr>
              <w:spacing w:before="40" w:after="40"/>
              <w:jc w:val="both"/>
              <w:rPr>
                <w:rFonts w:ascii="Times New Roman" w:hAnsi="Times New Roman"/>
                <w:sz w:val="22"/>
                <w:szCs w:val="22"/>
                <w:lang w:val="hr-HR"/>
              </w:rPr>
            </w:pPr>
            <w:r w:rsidRPr="0028105A">
              <w:rPr>
                <w:rFonts w:ascii="Times New Roman" w:hAnsi="Times New Roman"/>
                <w:sz w:val="22"/>
                <w:szCs w:val="22"/>
                <w:lang w:val="hr-HR"/>
              </w:rPr>
              <w:t>Broj osobne iskaznice ili putovnice</w:t>
            </w:r>
          </w:p>
          <w:p w14:paraId="28ACEBD2" w14:textId="77777777" w:rsidR="0028105A" w:rsidRPr="0028105A" w:rsidRDefault="0028105A" w:rsidP="0028105A">
            <w:pPr>
              <w:spacing w:before="40" w:after="40"/>
              <w:jc w:val="both"/>
              <w:rPr>
                <w:rFonts w:ascii="Times New Roman" w:hAnsi="Times New Roman"/>
                <w:sz w:val="22"/>
                <w:szCs w:val="22"/>
              </w:rPr>
            </w:pPr>
            <w:r w:rsidRPr="0028105A">
              <w:rPr>
                <w:rFonts w:ascii="Times New Roman" w:hAnsi="Times New Roman"/>
                <w:sz w:val="22"/>
                <w:szCs w:val="22"/>
              </w:rPr>
              <w:t>(‘</w:t>
            </w:r>
            <w:r w:rsidRPr="0028105A">
              <w:rPr>
                <w:rFonts w:ascii="Times New Roman" w:hAnsi="Times New Roman"/>
                <w:sz w:val="22"/>
                <w:szCs w:val="22"/>
                <w:lang w:val="hr-HR"/>
              </w:rPr>
              <w:t>osoba</w:t>
            </w:r>
            <w:r w:rsidRPr="0028105A">
              <w:rPr>
                <w:rFonts w:ascii="Times New Roman" w:hAnsi="Times New Roman"/>
                <w:sz w:val="22"/>
                <w:szCs w:val="22"/>
              </w:rPr>
              <w:t>’)</w:t>
            </w:r>
          </w:p>
        </w:tc>
        <w:tc>
          <w:tcPr>
            <w:tcW w:w="6378" w:type="dxa"/>
            <w:shd w:val="clear" w:color="auto" w:fill="auto"/>
          </w:tcPr>
          <w:p w14:paraId="0CDFB0D5" w14:textId="77777777" w:rsidR="0028105A" w:rsidRPr="0028105A" w:rsidRDefault="0028105A" w:rsidP="0028105A">
            <w:pPr>
              <w:spacing w:before="40" w:after="40"/>
              <w:jc w:val="both"/>
              <w:rPr>
                <w:rFonts w:ascii="Times New Roman" w:hAnsi="Times New Roman"/>
                <w:b/>
                <w:sz w:val="22"/>
                <w:szCs w:val="22"/>
              </w:rPr>
            </w:pPr>
            <w:r w:rsidRPr="0028105A">
              <w:rPr>
                <w:rFonts w:ascii="Times New Roman" w:hAnsi="Times New Roman"/>
                <w:sz w:val="22"/>
                <w:szCs w:val="22"/>
                <w:lang w:val="hr-HR"/>
              </w:rPr>
              <w:t>Puni naziv</w:t>
            </w:r>
            <w:r w:rsidRPr="0028105A">
              <w:rPr>
                <w:rFonts w:ascii="Times New Roman" w:hAnsi="Times New Roman"/>
                <w:sz w:val="22"/>
                <w:szCs w:val="22"/>
              </w:rPr>
              <w:t>:</w:t>
            </w:r>
          </w:p>
          <w:p w14:paraId="7C8F912D" w14:textId="77777777" w:rsidR="0028105A" w:rsidRPr="0028105A" w:rsidRDefault="0028105A" w:rsidP="0028105A">
            <w:pPr>
              <w:spacing w:before="40" w:after="40"/>
              <w:jc w:val="both"/>
              <w:rPr>
                <w:rFonts w:ascii="Times New Roman" w:hAnsi="Times New Roman"/>
                <w:sz w:val="22"/>
                <w:szCs w:val="22"/>
              </w:rPr>
            </w:pPr>
            <w:r w:rsidRPr="0028105A">
              <w:rPr>
                <w:rFonts w:ascii="Times New Roman" w:hAnsi="Times New Roman"/>
                <w:sz w:val="22"/>
                <w:szCs w:val="22"/>
              </w:rPr>
              <w:t xml:space="preserve">Službeni pravni oblik: </w:t>
            </w:r>
          </w:p>
          <w:p w14:paraId="2AC15539" w14:textId="77777777" w:rsidR="0028105A" w:rsidRPr="0028105A" w:rsidRDefault="0028105A" w:rsidP="0028105A">
            <w:pPr>
              <w:spacing w:before="40" w:after="40"/>
              <w:jc w:val="both"/>
              <w:rPr>
                <w:rFonts w:ascii="Times New Roman" w:hAnsi="Times New Roman"/>
                <w:b/>
                <w:sz w:val="22"/>
                <w:szCs w:val="22"/>
              </w:rPr>
            </w:pPr>
            <w:r w:rsidRPr="0028105A">
              <w:rPr>
                <w:rFonts w:ascii="Times New Roman" w:hAnsi="Times New Roman"/>
                <w:sz w:val="22"/>
                <w:szCs w:val="22"/>
              </w:rPr>
              <w:t>Zakonski registarski broj</w:t>
            </w:r>
            <w:r w:rsidRPr="0028105A">
              <w:rPr>
                <w:rFonts w:ascii="Times New Roman" w:hAnsi="Times New Roman"/>
                <w:b/>
                <w:sz w:val="22"/>
                <w:szCs w:val="22"/>
              </w:rPr>
              <w:t xml:space="preserve">: </w:t>
            </w:r>
          </w:p>
          <w:p w14:paraId="55EF3882" w14:textId="77777777" w:rsidR="0028105A" w:rsidRPr="0028105A" w:rsidRDefault="0028105A" w:rsidP="0028105A">
            <w:pPr>
              <w:spacing w:before="40" w:after="40"/>
              <w:jc w:val="both"/>
              <w:rPr>
                <w:rFonts w:ascii="Times New Roman" w:hAnsi="Times New Roman"/>
                <w:b/>
                <w:sz w:val="22"/>
                <w:szCs w:val="22"/>
              </w:rPr>
            </w:pPr>
            <w:r w:rsidRPr="0028105A">
              <w:rPr>
                <w:rFonts w:ascii="Times New Roman" w:hAnsi="Times New Roman"/>
                <w:sz w:val="22"/>
                <w:szCs w:val="22"/>
                <w:lang w:val="hr-HR"/>
              </w:rPr>
              <w:t>Adresa sjedišta</w:t>
            </w:r>
            <w:r w:rsidRPr="0028105A">
              <w:rPr>
                <w:rFonts w:ascii="Times New Roman" w:hAnsi="Times New Roman"/>
                <w:sz w:val="22"/>
                <w:szCs w:val="22"/>
              </w:rPr>
              <w:t xml:space="preserve">: </w:t>
            </w:r>
          </w:p>
          <w:p w14:paraId="5557B408" w14:textId="77777777" w:rsidR="0028105A" w:rsidRPr="0028105A" w:rsidRDefault="0028105A" w:rsidP="0028105A">
            <w:pPr>
              <w:spacing w:before="40" w:after="40"/>
              <w:jc w:val="both"/>
              <w:rPr>
                <w:rFonts w:ascii="Times New Roman" w:hAnsi="Times New Roman"/>
                <w:sz w:val="22"/>
                <w:szCs w:val="22"/>
              </w:rPr>
            </w:pPr>
            <w:r w:rsidRPr="0028105A">
              <w:rPr>
                <w:rFonts w:ascii="Times New Roman" w:hAnsi="Times New Roman"/>
                <w:sz w:val="22"/>
                <w:szCs w:val="22"/>
              </w:rPr>
              <w:t xml:space="preserve">PDV registarski broj: </w:t>
            </w:r>
          </w:p>
          <w:p w14:paraId="20A28AD3" w14:textId="77777777" w:rsidR="0028105A" w:rsidRPr="0028105A" w:rsidRDefault="0028105A" w:rsidP="0028105A">
            <w:pPr>
              <w:spacing w:before="40" w:after="40"/>
              <w:jc w:val="both"/>
              <w:rPr>
                <w:rFonts w:ascii="Times New Roman" w:hAnsi="Times New Roman"/>
                <w:sz w:val="22"/>
                <w:szCs w:val="22"/>
              </w:rPr>
            </w:pPr>
            <w:r w:rsidRPr="0028105A">
              <w:rPr>
                <w:rFonts w:ascii="Times New Roman" w:hAnsi="Times New Roman"/>
                <w:sz w:val="22"/>
                <w:szCs w:val="22"/>
              </w:rPr>
              <w:t>(‘</w:t>
            </w:r>
            <w:r w:rsidRPr="0028105A">
              <w:rPr>
                <w:rFonts w:ascii="Times New Roman" w:hAnsi="Times New Roman"/>
                <w:sz w:val="22"/>
                <w:szCs w:val="22"/>
                <w:lang w:val="hr-HR"/>
              </w:rPr>
              <w:t>osoba</w:t>
            </w:r>
            <w:r w:rsidRPr="0028105A">
              <w:rPr>
                <w:rFonts w:ascii="Times New Roman" w:hAnsi="Times New Roman"/>
                <w:sz w:val="22"/>
                <w:szCs w:val="22"/>
              </w:rPr>
              <w:t>’)</w:t>
            </w:r>
          </w:p>
        </w:tc>
      </w:tr>
    </w:tbl>
    <w:p w14:paraId="23D507CB" w14:textId="77777777" w:rsidR="007A308D" w:rsidRDefault="007A308D">
      <w:pPr>
        <w:spacing w:before="40" w:after="40"/>
        <w:jc w:val="both"/>
        <w:rPr>
          <w:rFonts w:ascii="Times New Roman" w:hAnsi="Times New Roman"/>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7A308D" w14:paraId="0253F80C" w14:textId="77777777">
        <w:tc>
          <w:tcPr>
            <w:tcW w:w="9755" w:type="dxa"/>
            <w:gridSpan w:val="3"/>
            <w:shd w:val="clear" w:color="auto" w:fill="auto"/>
          </w:tcPr>
          <w:p w14:paraId="3E98ADE5" w14:textId="77777777" w:rsidR="007A308D" w:rsidRDefault="0028105A" w:rsidP="0028105A">
            <w:pPr>
              <w:numPr>
                <w:ilvl w:val="0"/>
                <w:numId w:val="5"/>
              </w:numPr>
              <w:spacing w:before="40" w:after="40"/>
              <w:jc w:val="both"/>
              <w:rPr>
                <w:rFonts w:ascii="Times New Roman" w:hAnsi="Times New Roman"/>
                <w:sz w:val="22"/>
                <w:szCs w:val="22"/>
              </w:rPr>
            </w:pPr>
            <w:r>
              <w:rPr>
                <w:rFonts w:ascii="Times New Roman" w:hAnsi="Times New Roman"/>
                <w:sz w:val="22"/>
                <w:szCs w:val="22"/>
              </w:rPr>
              <w:t xml:space="preserve"> </w:t>
            </w:r>
            <w:r w:rsidRPr="0028105A">
              <w:rPr>
                <w:rFonts w:ascii="Times New Roman" w:hAnsi="Times New Roman"/>
                <w:snapToGrid/>
                <w:sz w:val="24"/>
                <w:szCs w:val="24"/>
                <w:lang w:eastAsia="en-GB"/>
              </w:rPr>
              <w:t>izjavljuje da se osoba nalazi u jednoj od sljedećih situacija:</w:t>
            </w:r>
          </w:p>
        </w:tc>
      </w:tr>
      <w:tr w:rsidR="007A308D" w14:paraId="7876AE8F" w14:textId="77777777">
        <w:tc>
          <w:tcPr>
            <w:tcW w:w="8472" w:type="dxa"/>
            <w:shd w:val="clear" w:color="auto" w:fill="auto"/>
            <w:vAlign w:val="center"/>
          </w:tcPr>
          <w:p w14:paraId="6A5F8D45" w14:textId="77777777" w:rsidR="007A308D" w:rsidRDefault="0028105A">
            <w:pPr>
              <w:jc w:val="center"/>
              <w:rPr>
                <w:rFonts w:ascii="Times New Roman" w:hAnsi="Times New Roman"/>
                <w:smallCaps/>
                <w:sz w:val="22"/>
                <w:szCs w:val="22"/>
              </w:rPr>
            </w:pPr>
            <w:r w:rsidRPr="0028105A">
              <w:rPr>
                <w:rFonts w:ascii="Times New Roman" w:hAnsi="Times New Roman"/>
                <w:b/>
                <w:smallCaps/>
                <w:sz w:val="22"/>
                <w:szCs w:val="22"/>
              </w:rPr>
              <w:t>Situacije isključenja koje se tiču osobe</w:t>
            </w:r>
          </w:p>
        </w:tc>
        <w:tc>
          <w:tcPr>
            <w:tcW w:w="670" w:type="dxa"/>
            <w:shd w:val="clear" w:color="auto" w:fill="auto"/>
          </w:tcPr>
          <w:p w14:paraId="6EBB70A6" w14:textId="77777777" w:rsidR="007A308D" w:rsidRDefault="0028105A">
            <w:pPr>
              <w:spacing w:before="240"/>
              <w:jc w:val="both"/>
              <w:rPr>
                <w:rFonts w:ascii="Times New Roman" w:hAnsi="Times New Roman"/>
                <w:sz w:val="22"/>
                <w:szCs w:val="22"/>
              </w:rPr>
            </w:pPr>
            <w:r>
              <w:rPr>
                <w:rFonts w:ascii="Times New Roman" w:hAnsi="Times New Roman"/>
                <w:sz w:val="22"/>
                <w:szCs w:val="22"/>
              </w:rPr>
              <w:t>DA</w:t>
            </w:r>
          </w:p>
        </w:tc>
        <w:tc>
          <w:tcPr>
            <w:tcW w:w="613" w:type="dxa"/>
            <w:shd w:val="clear" w:color="auto" w:fill="auto"/>
          </w:tcPr>
          <w:p w14:paraId="27DD8652" w14:textId="77777777" w:rsidR="007A308D" w:rsidRDefault="0028105A">
            <w:pPr>
              <w:spacing w:before="240"/>
              <w:jc w:val="both"/>
              <w:rPr>
                <w:rFonts w:ascii="Times New Roman" w:hAnsi="Times New Roman"/>
                <w:sz w:val="22"/>
                <w:szCs w:val="22"/>
              </w:rPr>
            </w:pPr>
            <w:r>
              <w:rPr>
                <w:rFonts w:ascii="Times New Roman" w:hAnsi="Times New Roman"/>
                <w:sz w:val="22"/>
                <w:szCs w:val="22"/>
              </w:rPr>
              <w:t>NE</w:t>
            </w:r>
          </w:p>
        </w:tc>
      </w:tr>
      <w:tr w:rsidR="007A308D" w14:paraId="22D3351A" w14:textId="77777777">
        <w:tc>
          <w:tcPr>
            <w:tcW w:w="8472" w:type="dxa"/>
            <w:shd w:val="clear" w:color="auto" w:fill="auto"/>
          </w:tcPr>
          <w:p w14:paraId="7C139BAE" w14:textId="77777777" w:rsidR="007A308D" w:rsidRDefault="0028105A">
            <w:pPr>
              <w:pStyle w:val="Text1"/>
              <w:numPr>
                <w:ilvl w:val="0"/>
                <w:numId w:val="6"/>
              </w:numPr>
              <w:spacing w:before="40" w:after="40"/>
              <w:rPr>
                <w:sz w:val="22"/>
                <w:szCs w:val="22"/>
              </w:rPr>
            </w:pPr>
            <w:r w:rsidRPr="0028105A">
              <w:rPr>
                <w:lang w:eastAsia="en-GB"/>
              </w:rPr>
              <w:t>je u stečaju, u postupku stečaja ili likvidacije, njegovom imovinom upravlja likvidator ili sud, u dogovoru je s vjerovnicima, njegove poslovne aktivnosti su obustavljene ili se nalazi u bilo kojoj sličnoj situaciji koja proizlazi iz slične p</w:t>
            </w:r>
            <w:r w:rsidRPr="0028105A">
              <w:rPr>
                <w:lang w:val="hr-HR" w:eastAsia="en-GB"/>
              </w:rPr>
              <w:t>rocedure</w:t>
            </w:r>
            <w:r w:rsidRPr="0028105A">
              <w:rPr>
                <w:lang w:eastAsia="en-GB"/>
              </w:rPr>
              <w:t xml:space="preserve"> predviđen</w:t>
            </w:r>
            <w:r w:rsidRPr="0028105A">
              <w:rPr>
                <w:lang w:val="hr-HR" w:eastAsia="en-GB"/>
              </w:rPr>
              <w:t>e</w:t>
            </w:r>
            <w:r w:rsidRPr="0028105A">
              <w:rPr>
                <w:lang w:eastAsia="en-GB"/>
              </w:rPr>
              <w:t xml:space="preserve"> prema pravu Unije ili nacionalnom pravu;</w:t>
            </w:r>
          </w:p>
        </w:tc>
        <w:tc>
          <w:tcPr>
            <w:tcW w:w="670" w:type="dxa"/>
            <w:shd w:val="clear" w:color="auto" w:fill="auto"/>
          </w:tcPr>
          <w:p w14:paraId="17486C9B"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507B3CAA"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06591C83" w14:textId="77777777">
        <w:tc>
          <w:tcPr>
            <w:tcW w:w="8472" w:type="dxa"/>
            <w:shd w:val="clear" w:color="auto" w:fill="auto"/>
          </w:tcPr>
          <w:p w14:paraId="1BA8FD24" w14:textId="77777777" w:rsidR="007A308D" w:rsidRDefault="0028105A" w:rsidP="0028105A">
            <w:pPr>
              <w:pStyle w:val="Text1"/>
              <w:numPr>
                <w:ilvl w:val="0"/>
                <w:numId w:val="6"/>
              </w:numPr>
              <w:spacing w:before="40" w:after="40"/>
              <w:rPr>
                <w:sz w:val="22"/>
                <w:szCs w:val="22"/>
              </w:rPr>
            </w:pPr>
            <w:r w:rsidRPr="0028105A">
              <w:rPr>
                <w:sz w:val="22"/>
                <w:szCs w:val="22"/>
              </w:rPr>
              <w:t>(b) je pravomoćnom presudom ili konačnom upravnom odlukom utvrđeno da osoba krši svoje obveze u vezi s plaćanjem poreza ili doprinosa za socijalno osiguranje u skladu sa zakonom ze</w:t>
            </w:r>
            <w:r>
              <w:rPr>
                <w:sz w:val="22"/>
                <w:szCs w:val="22"/>
              </w:rPr>
              <w:t xml:space="preserve">mlje u kojoj ima poslovno sjedište, u skladu sa zakonom zemlje </w:t>
            </w:r>
            <w:r w:rsidRPr="0028105A">
              <w:rPr>
                <w:sz w:val="22"/>
                <w:szCs w:val="22"/>
              </w:rPr>
              <w:t>u kojoj se nalazi ugovorno ti</w:t>
            </w:r>
            <w:r>
              <w:rPr>
                <w:sz w:val="22"/>
                <w:szCs w:val="22"/>
              </w:rPr>
              <w:t>jelo ili</w:t>
            </w:r>
            <w:r w:rsidRPr="0028105A">
              <w:rPr>
                <w:sz w:val="22"/>
                <w:szCs w:val="22"/>
              </w:rPr>
              <w:t xml:space="preserve"> zemlje izvršenja ugovora;</w:t>
            </w:r>
          </w:p>
        </w:tc>
        <w:tc>
          <w:tcPr>
            <w:tcW w:w="670" w:type="dxa"/>
            <w:shd w:val="clear" w:color="auto" w:fill="auto"/>
          </w:tcPr>
          <w:p w14:paraId="3D0407A0"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bookmarkStart w:id="1" w:name="Check1"/>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bookmarkEnd w:id="1"/>
          </w:p>
        </w:tc>
        <w:tc>
          <w:tcPr>
            <w:tcW w:w="613" w:type="dxa"/>
            <w:shd w:val="clear" w:color="auto" w:fill="auto"/>
          </w:tcPr>
          <w:p w14:paraId="5EA54BC8"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5014D8E3" w14:textId="77777777">
        <w:tc>
          <w:tcPr>
            <w:tcW w:w="8472" w:type="dxa"/>
            <w:shd w:val="clear" w:color="auto" w:fill="auto"/>
          </w:tcPr>
          <w:p w14:paraId="23A793CD" w14:textId="77777777" w:rsidR="007A308D" w:rsidRDefault="0028105A">
            <w:pPr>
              <w:pStyle w:val="Text1"/>
              <w:numPr>
                <w:ilvl w:val="0"/>
                <w:numId w:val="6"/>
              </w:numPr>
              <w:spacing w:before="40" w:after="40"/>
              <w:rPr>
                <w:sz w:val="22"/>
                <w:szCs w:val="22"/>
              </w:rPr>
            </w:pPr>
            <w:r w:rsidRPr="0028105A">
              <w:rPr>
                <w:lang w:eastAsia="en-GB"/>
              </w:rPr>
              <w:t>je pravomoćnom presudom ili pravomoćnom upravnom odlukom utvrđeno da je osoba kriva za tešku povredu profesionalnog ponašanja time što je prekršila primjenjive zakone ili propise ili etičke standarde profesije kojoj osoba pripada ili se uključila u bilo kakvo prot</w:t>
            </w:r>
            <w:r w:rsidRPr="0028105A">
              <w:rPr>
                <w:lang w:val="hr-HR" w:eastAsia="en-GB"/>
              </w:rPr>
              <w:t>u</w:t>
            </w:r>
            <w:r w:rsidRPr="0028105A">
              <w:rPr>
                <w:lang w:eastAsia="en-GB"/>
              </w:rPr>
              <w:t>pravno ponašanje koje ima utjecaj na njegov profesionalni kredibilitet kada takvo ponašanje ukazuje na nezakonitu namjeru ili grubi nemar, uključujući, posebno, bilo što od sljedećeg:</w:t>
            </w:r>
          </w:p>
        </w:tc>
        <w:tc>
          <w:tcPr>
            <w:tcW w:w="1283" w:type="dxa"/>
            <w:gridSpan w:val="2"/>
            <w:shd w:val="clear" w:color="auto" w:fill="auto"/>
          </w:tcPr>
          <w:p w14:paraId="6EDDDA83" w14:textId="77777777" w:rsidR="007A308D" w:rsidRDefault="007A308D">
            <w:pPr>
              <w:spacing w:before="240"/>
              <w:jc w:val="both"/>
              <w:rPr>
                <w:rFonts w:ascii="Times New Roman" w:hAnsi="Times New Roman"/>
                <w:sz w:val="22"/>
                <w:szCs w:val="22"/>
              </w:rPr>
            </w:pPr>
          </w:p>
        </w:tc>
      </w:tr>
      <w:tr w:rsidR="007A308D" w14:paraId="0F7169BA" w14:textId="77777777">
        <w:tc>
          <w:tcPr>
            <w:tcW w:w="8472" w:type="dxa"/>
            <w:shd w:val="clear" w:color="auto" w:fill="auto"/>
          </w:tcPr>
          <w:p w14:paraId="4AD15BB3" w14:textId="77777777" w:rsidR="007A308D" w:rsidRDefault="0028105A">
            <w:pPr>
              <w:pStyle w:val="Text1"/>
              <w:tabs>
                <w:tab w:val="left" w:pos="993"/>
              </w:tabs>
              <w:spacing w:before="40" w:after="40"/>
              <w:ind w:left="993" w:hanging="426"/>
              <w:rPr>
                <w:sz w:val="22"/>
                <w:szCs w:val="22"/>
              </w:rPr>
            </w:pPr>
            <w:bookmarkStart w:id="2" w:name="_DV_C368"/>
            <w:r>
              <w:rPr>
                <w:color w:val="000000"/>
                <w:sz w:val="22"/>
                <w:szCs w:val="22"/>
              </w:rPr>
              <w:t>(i)</w:t>
            </w:r>
            <w:r>
              <w:rPr>
                <w:color w:val="000000"/>
                <w:sz w:val="22"/>
                <w:szCs w:val="22"/>
              </w:rPr>
              <w:tab/>
            </w:r>
            <w:r w:rsidR="00EC0A29" w:rsidRPr="00EC0A29">
              <w:rPr>
                <w:color w:val="000000"/>
                <w:lang w:eastAsia="en-GB"/>
              </w:rPr>
              <w:t>lažno prikazivanje informacija potrebnih za provjeru nepostojanja razloga za isključenje ili ispunjavanje kriterija prihvatljivosti ili odabira ili u provedbi ugovora ili sporazuma;</w:t>
            </w:r>
            <w:bookmarkEnd w:id="2"/>
          </w:p>
        </w:tc>
        <w:tc>
          <w:tcPr>
            <w:tcW w:w="670" w:type="dxa"/>
            <w:shd w:val="clear" w:color="auto" w:fill="auto"/>
          </w:tcPr>
          <w:p w14:paraId="5CB7B6B2"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0EE8AE3F"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5826F644" w14:textId="77777777">
        <w:tc>
          <w:tcPr>
            <w:tcW w:w="8472" w:type="dxa"/>
            <w:shd w:val="clear" w:color="auto" w:fill="auto"/>
          </w:tcPr>
          <w:p w14:paraId="0CF1B8F3" w14:textId="77777777" w:rsidR="007A308D" w:rsidRDefault="0028105A">
            <w:pPr>
              <w:pStyle w:val="Text1"/>
              <w:tabs>
                <w:tab w:val="left" w:pos="993"/>
              </w:tabs>
              <w:spacing w:before="40" w:after="40"/>
              <w:ind w:left="993" w:hanging="426"/>
              <w:rPr>
                <w:sz w:val="22"/>
                <w:szCs w:val="22"/>
              </w:rPr>
            </w:pPr>
            <w:bookmarkStart w:id="3" w:name="_DV_C369"/>
            <w:r>
              <w:rPr>
                <w:color w:val="000000"/>
                <w:sz w:val="22"/>
                <w:szCs w:val="22"/>
              </w:rPr>
              <w:t>(ii)</w:t>
            </w:r>
            <w:r>
              <w:rPr>
                <w:color w:val="000000"/>
                <w:sz w:val="22"/>
                <w:szCs w:val="22"/>
              </w:rPr>
              <w:tab/>
            </w:r>
            <w:r w:rsidR="00EC0A29">
              <w:rPr>
                <w:color w:val="000000"/>
              </w:rPr>
              <w:t>sklapanje sporazuma s drugim osobama u cilju narušavanja tržišnog natjecanja;</w:t>
            </w:r>
            <w:bookmarkEnd w:id="3"/>
          </w:p>
        </w:tc>
        <w:tc>
          <w:tcPr>
            <w:tcW w:w="670" w:type="dxa"/>
            <w:shd w:val="clear" w:color="auto" w:fill="auto"/>
          </w:tcPr>
          <w:p w14:paraId="3050F47B"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2CBFE0FC"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784C1577" w14:textId="77777777">
        <w:tc>
          <w:tcPr>
            <w:tcW w:w="8472" w:type="dxa"/>
            <w:shd w:val="clear" w:color="auto" w:fill="auto"/>
          </w:tcPr>
          <w:p w14:paraId="69C27CEC" w14:textId="77777777" w:rsidR="007A308D" w:rsidRDefault="0028105A">
            <w:pPr>
              <w:pStyle w:val="Text1"/>
              <w:tabs>
                <w:tab w:val="left" w:pos="993"/>
              </w:tabs>
              <w:spacing w:before="40" w:after="40"/>
              <w:ind w:left="993" w:hanging="426"/>
              <w:rPr>
                <w:sz w:val="22"/>
                <w:szCs w:val="22"/>
              </w:rPr>
            </w:pPr>
            <w:bookmarkStart w:id="4" w:name="_DV_C371"/>
            <w:r>
              <w:rPr>
                <w:color w:val="000000"/>
                <w:sz w:val="22"/>
                <w:szCs w:val="22"/>
              </w:rPr>
              <w:t>(iii)</w:t>
            </w:r>
            <w:r>
              <w:rPr>
                <w:color w:val="000000"/>
                <w:sz w:val="22"/>
                <w:szCs w:val="22"/>
              </w:rPr>
              <w:tab/>
            </w:r>
            <w:r w:rsidR="00EC0A29">
              <w:rPr>
                <w:color w:val="000000"/>
              </w:rPr>
              <w:t>kršenje prava intelektualnog vlasništva;</w:t>
            </w:r>
            <w:bookmarkEnd w:id="4"/>
          </w:p>
        </w:tc>
        <w:tc>
          <w:tcPr>
            <w:tcW w:w="670" w:type="dxa"/>
            <w:shd w:val="clear" w:color="auto" w:fill="auto"/>
          </w:tcPr>
          <w:p w14:paraId="653F4AFD"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482CC345"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3C93CAC9" w14:textId="77777777">
        <w:tc>
          <w:tcPr>
            <w:tcW w:w="8472" w:type="dxa"/>
            <w:shd w:val="clear" w:color="auto" w:fill="auto"/>
          </w:tcPr>
          <w:p w14:paraId="19E0698C" w14:textId="77777777" w:rsidR="007A308D" w:rsidRDefault="0028105A">
            <w:pPr>
              <w:pStyle w:val="Text1"/>
              <w:tabs>
                <w:tab w:val="left" w:pos="993"/>
              </w:tabs>
              <w:spacing w:before="40" w:after="40"/>
              <w:ind w:left="993" w:hanging="426"/>
              <w:rPr>
                <w:sz w:val="22"/>
                <w:szCs w:val="22"/>
              </w:rPr>
            </w:pPr>
            <w:bookmarkStart w:id="5" w:name="_DV_C372"/>
            <w:r>
              <w:rPr>
                <w:color w:val="000000"/>
                <w:sz w:val="22"/>
                <w:szCs w:val="22"/>
              </w:rPr>
              <w:t>(iv)</w:t>
            </w:r>
            <w:r>
              <w:rPr>
                <w:color w:val="000000"/>
                <w:sz w:val="22"/>
                <w:szCs w:val="22"/>
              </w:rPr>
              <w:tab/>
            </w:r>
            <w:r w:rsidR="00EC0A29">
              <w:rPr>
                <w:color w:val="000000"/>
              </w:rPr>
              <w:t>pokušaj utjecaja na proces donošenja odluka naručitelja tijekom postupka dodjele;</w:t>
            </w:r>
            <w:bookmarkEnd w:id="5"/>
          </w:p>
        </w:tc>
        <w:tc>
          <w:tcPr>
            <w:tcW w:w="670" w:type="dxa"/>
            <w:shd w:val="clear" w:color="auto" w:fill="auto"/>
          </w:tcPr>
          <w:p w14:paraId="513DE850"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4F0637B4"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48F2B6E4" w14:textId="77777777">
        <w:tc>
          <w:tcPr>
            <w:tcW w:w="8472" w:type="dxa"/>
            <w:shd w:val="clear" w:color="auto" w:fill="auto"/>
          </w:tcPr>
          <w:p w14:paraId="0CD7450F" w14:textId="77777777" w:rsidR="007A308D" w:rsidRDefault="0028105A">
            <w:pPr>
              <w:pStyle w:val="Text1"/>
              <w:tabs>
                <w:tab w:val="left" w:pos="993"/>
              </w:tabs>
              <w:spacing w:before="40" w:after="40"/>
              <w:ind w:left="993" w:hanging="426"/>
              <w:rPr>
                <w:color w:val="000000"/>
                <w:sz w:val="22"/>
                <w:szCs w:val="22"/>
              </w:rPr>
            </w:pPr>
            <w:bookmarkStart w:id="6" w:name="_DV_C373"/>
            <w:r>
              <w:rPr>
                <w:color w:val="000000"/>
                <w:sz w:val="22"/>
                <w:szCs w:val="22"/>
                <w:lang w:eastAsia="en-GB"/>
              </w:rPr>
              <w:lastRenderedPageBreak/>
              <w:t>(v)</w:t>
            </w:r>
            <w:r>
              <w:rPr>
                <w:color w:val="000000"/>
                <w:sz w:val="22"/>
                <w:szCs w:val="22"/>
                <w:lang w:eastAsia="en-GB"/>
              </w:rPr>
              <w:tab/>
            </w:r>
            <w:bookmarkEnd w:id="6"/>
            <w:r w:rsidR="00EC0A29">
              <w:rPr>
                <w:color w:val="000000"/>
                <w:lang w:eastAsia="en-GB"/>
              </w:rPr>
              <w:t>pokušaj dobivanja povjerljivih informacija koje bi mu mogle dati neopravdane prednosti u postupku dodjele;</w:t>
            </w:r>
          </w:p>
        </w:tc>
        <w:tc>
          <w:tcPr>
            <w:tcW w:w="670" w:type="dxa"/>
            <w:shd w:val="clear" w:color="auto" w:fill="auto"/>
          </w:tcPr>
          <w:p w14:paraId="3981013A"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2518F16D"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02633AC9" w14:textId="77777777">
        <w:tc>
          <w:tcPr>
            <w:tcW w:w="8472" w:type="dxa"/>
            <w:shd w:val="clear" w:color="auto" w:fill="auto"/>
          </w:tcPr>
          <w:p w14:paraId="225F2FEE" w14:textId="77777777" w:rsidR="007A308D" w:rsidRDefault="00EC0A29">
            <w:pPr>
              <w:pStyle w:val="Text1"/>
              <w:numPr>
                <w:ilvl w:val="0"/>
                <w:numId w:val="6"/>
              </w:numPr>
              <w:spacing w:before="40" w:after="40"/>
              <w:ind w:left="357" w:hanging="357"/>
              <w:rPr>
                <w:color w:val="000000"/>
                <w:sz w:val="22"/>
                <w:szCs w:val="22"/>
                <w:lang w:eastAsia="en-GB"/>
              </w:rPr>
            </w:pPr>
            <w:r>
              <w:t>je pravomoćnom presudom utvrđeno da je osoba kriva za bilo što od sljedećeg:</w:t>
            </w:r>
          </w:p>
        </w:tc>
        <w:tc>
          <w:tcPr>
            <w:tcW w:w="1283" w:type="dxa"/>
            <w:gridSpan w:val="2"/>
            <w:shd w:val="clear" w:color="auto" w:fill="auto"/>
          </w:tcPr>
          <w:p w14:paraId="38BE94E7" w14:textId="77777777" w:rsidR="007A308D" w:rsidRDefault="007A308D">
            <w:pPr>
              <w:spacing w:before="240"/>
              <w:jc w:val="both"/>
              <w:rPr>
                <w:rFonts w:ascii="Times New Roman" w:hAnsi="Times New Roman"/>
                <w:sz w:val="22"/>
                <w:szCs w:val="22"/>
              </w:rPr>
            </w:pPr>
          </w:p>
        </w:tc>
      </w:tr>
      <w:tr w:rsidR="007A308D" w14:paraId="36EAAE95" w14:textId="77777777">
        <w:tc>
          <w:tcPr>
            <w:tcW w:w="8472" w:type="dxa"/>
          </w:tcPr>
          <w:p w14:paraId="33D2F4D5" w14:textId="77777777" w:rsidR="007A308D" w:rsidRDefault="0028105A">
            <w:pPr>
              <w:pStyle w:val="Text1"/>
              <w:tabs>
                <w:tab w:val="left" w:pos="1134"/>
              </w:tabs>
              <w:spacing w:before="40" w:after="40"/>
              <w:ind w:left="1134" w:hanging="567"/>
              <w:rPr>
                <w:sz w:val="22"/>
                <w:szCs w:val="22"/>
              </w:rPr>
            </w:pPr>
            <w:r>
              <w:rPr>
                <w:color w:val="000000"/>
                <w:sz w:val="22"/>
                <w:szCs w:val="22"/>
              </w:rPr>
              <w:t>(i)</w:t>
            </w:r>
            <w:r>
              <w:rPr>
                <w:color w:val="000000"/>
                <w:sz w:val="22"/>
                <w:szCs w:val="22"/>
              </w:rPr>
              <w:tab/>
            </w:r>
            <w:r w:rsidR="00EC0A29">
              <w:rPr>
                <w:color w:val="000000"/>
                <w:sz w:val="22"/>
                <w:szCs w:val="22"/>
              </w:rPr>
              <w:t>prijevaru</w:t>
            </w:r>
            <w:r w:rsidR="00EC0A29" w:rsidRPr="00EC0A29">
              <w:rPr>
                <w:color w:val="000000"/>
                <w:sz w:val="22"/>
                <w:szCs w:val="22"/>
              </w:rPr>
              <w:t>, u smislu članka 3. Direktive (EU) 2017/1371 Europskog parlamenta i Vijeća od 5. srpnja 2017. o borbi protiv prijevara financijskih interesa Unije kaznenim pravom i članka 1. Konvencije o zaštita financijskih interesa Europskih zajednica utvrđena Aktom Vijeća od 26. srpnja 1995.</w:t>
            </w:r>
          </w:p>
        </w:tc>
        <w:tc>
          <w:tcPr>
            <w:tcW w:w="670" w:type="dxa"/>
            <w:shd w:val="clear" w:color="auto" w:fill="auto"/>
          </w:tcPr>
          <w:p w14:paraId="3F07519E"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16D2FAC2"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033B9A57" w14:textId="77777777">
        <w:tc>
          <w:tcPr>
            <w:tcW w:w="8472" w:type="dxa"/>
          </w:tcPr>
          <w:p w14:paraId="64385641" w14:textId="77777777" w:rsidR="007A308D" w:rsidRDefault="0028105A">
            <w:pPr>
              <w:pStyle w:val="Text1"/>
              <w:tabs>
                <w:tab w:val="left" w:pos="1134"/>
              </w:tabs>
              <w:spacing w:before="40" w:after="40"/>
              <w:ind w:left="1134" w:hanging="567"/>
              <w:rPr>
                <w:sz w:val="22"/>
                <w:szCs w:val="22"/>
              </w:rPr>
            </w:pPr>
            <w:r>
              <w:rPr>
                <w:color w:val="000000"/>
                <w:sz w:val="22"/>
                <w:szCs w:val="22"/>
              </w:rPr>
              <w:t>(ii)</w:t>
            </w:r>
            <w:r>
              <w:rPr>
                <w:color w:val="000000"/>
                <w:sz w:val="22"/>
                <w:szCs w:val="22"/>
              </w:rPr>
              <w:tab/>
            </w:r>
            <w:r w:rsidR="00EC0A29">
              <w:rPr>
                <w:color w:val="000000"/>
                <w:sz w:val="22"/>
                <w:szCs w:val="22"/>
              </w:rPr>
              <w:t>korupciju</w:t>
            </w:r>
            <w:r w:rsidR="00EC0A29" w:rsidRPr="00EC0A29">
              <w:rPr>
                <w:color w:val="000000"/>
                <w:sz w:val="22"/>
                <w:szCs w:val="22"/>
              </w:rPr>
              <w:t>, kako je definirana u članku 4. stavku 2. Direktive (EU) 2017/1371 i članku 3. Konvencije o borbi protiv korupcije u koju su uključeni dužnosnici Europskih zajednica ili dužnosnici država članica Europske unije, koju je sastavilo Vijeće Zakona od 26. svibnja 1997., te u članku 2. stavku 1. Okvirne odluke Vijeća 2003/568/JHA od 22. srpnja 2003. o borbi protiv korupcije u pri</w:t>
            </w:r>
            <w:r w:rsidR="00EC0A29">
              <w:rPr>
                <w:color w:val="000000"/>
                <w:sz w:val="22"/>
                <w:szCs w:val="22"/>
              </w:rPr>
              <w:t xml:space="preserve">vatnom sektoru, kao i korupciju </w:t>
            </w:r>
            <w:r w:rsidR="00EC0A29" w:rsidRPr="00EC0A29">
              <w:rPr>
                <w:color w:val="000000"/>
                <w:sz w:val="22"/>
                <w:szCs w:val="22"/>
              </w:rPr>
              <w:t>kako je definirana u za</w:t>
            </w:r>
            <w:r w:rsidR="00EC0A29">
              <w:rPr>
                <w:color w:val="000000"/>
                <w:sz w:val="22"/>
                <w:szCs w:val="22"/>
              </w:rPr>
              <w:t>konu zemlje u kojoj se</w:t>
            </w:r>
            <w:r w:rsidR="00EC0A29" w:rsidRPr="00EC0A29">
              <w:rPr>
                <w:color w:val="000000"/>
                <w:sz w:val="22"/>
                <w:szCs w:val="22"/>
              </w:rPr>
              <w:t xml:space="preserve"> ugovorno tijelo nalazi se, država u kojoj gospoda</w:t>
            </w:r>
            <w:r w:rsidR="00EC0A29">
              <w:rPr>
                <w:color w:val="000000"/>
                <w:sz w:val="22"/>
                <w:szCs w:val="22"/>
              </w:rPr>
              <w:t>rski subjekt ima poslovno sjedište</w:t>
            </w:r>
            <w:r w:rsidR="00EC0A29" w:rsidRPr="00EC0A29">
              <w:rPr>
                <w:color w:val="000000"/>
                <w:sz w:val="22"/>
                <w:szCs w:val="22"/>
              </w:rPr>
              <w:t xml:space="preserve"> ili država izvršenja ugovora</w:t>
            </w:r>
          </w:p>
        </w:tc>
        <w:tc>
          <w:tcPr>
            <w:tcW w:w="670" w:type="dxa"/>
            <w:shd w:val="clear" w:color="auto" w:fill="auto"/>
          </w:tcPr>
          <w:p w14:paraId="6051EA6E"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419B709A"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08A7C41F" w14:textId="77777777">
        <w:tc>
          <w:tcPr>
            <w:tcW w:w="8472" w:type="dxa"/>
          </w:tcPr>
          <w:p w14:paraId="209CBFA5" w14:textId="77777777" w:rsidR="007A308D" w:rsidRDefault="0028105A">
            <w:pPr>
              <w:pStyle w:val="Text1"/>
              <w:tabs>
                <w:tab w:val="left" w:pos="1134"/>
              </w:tabs>
              <w:spacing w:before="40" w:after="40"/>
              <w:ind w:left="1134" w:hanging="567"/>
              <w:rPr>
                <w:sz w:val="22"/>
                <w:szCs w:val="22"/>
              </w:rPr>
            </w:pPr>
            <w:r>
              <w:rPr>
                <w:color w:val="000000"/>
                <w:sz w:val="22"/>
                <w:szCs w:val="22"/>
              </w:rPr>
              <w:t>(iii)</w:t>
            </w:r>
            <w:r>
              <w:rPr>
                <w:color w:val="000000"/>
                <w:sz w:val="22"/>
                <w:szCs w:val="22"/>
              </w:rPr>
              <w:tab/>
            </w:r>
            <w:r w:rsidR="00EC0A29" w:rsidRPr="00EC0A29">
              <w:rPr>
                <w:color w:val="000000"/>
                <w:sz w:val="22"/>
                <w:szCs w:val="22"/>
              </w:rPr>
              <w:t>ponašanje povezano sa zločinačkom organizacijom iz članka 2. Okvirne odluke Vijeća 2008/841/JHA od 24. listopada 2008. o borbi protiv organiziranog kriminala;</w:t>
            </w:r>
          </w:p>
        </w:tc>
        <w:tc>
          <w:tcPr>
            <w:tcW w:w="670" w:type="dxa"/>
            <w:shd w:val="clear" w:color="auto" w:fill="auto"/>
          </w:tcPr>
          <w:p w14:paraId="3870CDB9"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5A910633"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677C8969" w14:textId="77777777">
        <w:tc>
          <w:tcPr>
            <w:tcW w:w="8472" w:type="dxa"/>
          </w:tcPr>
          <w:p w14:paraId="271B9AD3" w14:textId="77777777" w:rsidR="007A308D" w:rsidRDefault="0028105A">
            <w:pPr>
              <w:pStyle w:val="Text1"/>
              <w:tabs>
                <w:tab w:val="left" w:pos="1134"/>
              </w:tabs>
              <w:spacing w:before="40" w:after="40"/>
              <w:ind w:left="1134" w:hanging="567"/>
              <w:rPr>
                <w:sz w:val="22"/>
                <w:szCs w:val="22"/>
              </w:rPr>
            </w:pPr>
            <w:r>
              <w:rPr>
                <w:color w:val="000000"/>
                <w:sz w:val="22"/>
                <w:szCs w:val="22"/>
              </w:rPr>
              <w:t>(iv)</w:t>
            </w:r>
            <w:r>
              <w:rPr>
                <w:color w:val="000000"/>
                <w:sz w:val="22"/>
                <w:szCs w:val="22"/>
              </w:rPr>
              <w:tab/>
            </w:r>
            <w:r w:rsidR="00EC0A29">
              <w:rPr>
                <w:color w:val="000000"/>
                <w:sz w:val="22"/>
                <w:szCs w:val="22"/>
              </w:rPr>
              <w:t>pranje novca ili financiranje</w:t>
            </w:r>
            <w:r w:rsidR="00EC0A29" w:rsidRPr="00EC0A29">
              <w:rPr>
                <w:color w:val="000000"/>
                <w:sz w:val="22"/>
                <w:szCs w:val="22"/>
              </w:rPr>
              <w:t xml:space="preserve"> terorizma u smislu članka 1. stavaka 3., 4. i 5. Direktive (EU) 2015/849 Europskog parlamenta i Vijeća od 20. svibnja 2015. o sprječavanju uporabe financijskog sustava u svrhu pranja novca ili financiranja terorizma, o izmjeni Uredbe (EU) br. 648/2012 Europskog parlamenta i Vijeća i stavljanju izvan snage Direktive 2005/60/EZ Europskog parlamenta i Vijeća i Direktive Komisije 2006. /70/EC (Tekst značajan za EGP) Europskog parlamenta i Vijeća;</w:t>
            </w:r>
          </w:p>
        </w:tc>
        <w:tc>
          <w:tcPr>
            <w:tcW w:w="670" w:type="dxa"/>
            <w:shd w:val="clear" w:color="auto" w:fill="auto"/>
          </w:tcPr>
          <w:p w14:paraId="690F6804"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0F1659B7"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52A40974" w14:textId="77777777">
        <w:tc>
          <w:tcPr>
            <w:tcW w:w="8472" w:type="dxa"/>
          </w:tcPr>
          <w:p w14:paraId="2FB0695F" w14:textId="77777777" w:rsidR="007A308D" w:rsidRDefault="0028105A">
            <w:pPr>
              <w:pStyle w:val="Text1"/>
              <w:tabs>
                <w:tab w:val="left" w:pos="1134"/>
              </w:tabs>
              <w:spacing w:before="40" w:after="40"/>
              <w:ind w:left="1134" w:hanging="567"/>
              <w:rPr>
                <w:sz w:val="22"/>
                <w:szCs w:val="22"/>
              </w:rPr>
            </w:pPr>
            <w:r>
              <w:rPr>
                <w:color w:val="000000"/>
                <w:sz w:val="22"/>
                <w:szCs w:val="22"/>
              </w:rPr>
              <w:t>(v)</w:t>
            </w:r>
            <w:r>
              <w:rPr>
                <w:color w:val="000000"/>
                <w:sz w:val="22"/>
                <w:szCs w:val="22"/>
              </w:rPr>
              <w:tab/>
            </w:r>
            <w:r w:rsidR="00EC0A29" w:rsidRPr="00EC0A29">
              <w:rPr>
                <w:color w:val="000000"/>
                <w:sz w:val="22"/>
                <w:szCs w:val="22"/>
              </w:rPr>
              <w:t>k</w:t>
            </w:r>
            <w:r w:rsidR="00EC0A29">
              <w:rPr>
                <w:color w:val="000000"/>
                <w:sz w:val="22"/>
                <w:szCs w:val="22"/>
              </w:rPr>
              <w:t>aznena</w:t>
            </w:r>
            <w:r w:rsidR="00EC0A29" w:rsidRPr="00EC0A29">
              <w:rPr>
                <w:color w:val="000000"/>
                <w:sz w:val="22"/>
                <w:szCs w:val="22"/>
              </w:rPr>
              <w:t xml:space="preserve"> djela povezana s terorizmom ili kaznena djela povezana s terorističkim aktivnostima, kako je definirano u člancima 1. i 3. Okvirne odluke Vijeća od 13. lipnja 2002. o borbi protiv terorizma [89], odnosno poticanje ili pomaganje ili poticanje ili pokušaj počinjenja takvih kaznenih djela, kako je navedeno u članku 4. te Okvirne odluke;</w:t>
            </w:r>
          </w:p>
        </w:tc>
        <w:tc>
          <w:tcPr>
            <w:tcW w:w="670" w:type="dxa"/>
            <w:shd w:val="clear" w:color="auto" w:fill="auto"/>
          </w:tcPr>
          <w:p w14:paraId="1DC72E64"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7D4B73BD"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5542D90E" w14:textId="77777777">
        <w:tc>
          <w:tcPr>
            <w:tcW w:w="8472" w:type="dxa"/>
          </w:tcPr>
          <w:p w14:paraId="7A0B8147" w14:textId="77777777" w:rsidR="007A308D" w:rsidRDefault="0028105A">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00EC0A29">
              <w:rPr>
                <w:color w:val="000000"/>
                <w:sz w:val="22"/>
                <w:szCs w:val="22"/>
              </w:rPr>
              <w:t>dječji rad ili druge oblike</w:t>
            </w:r>
            <w:r w:rsidR="00EC0A29" w:rsidRPr="00EC0A29">
              <w:rPr>
                <w:color w:val="000000"/>
                <w:sz w:val="22"/>
                <w:szCs w:val="22"/>
              </w:rPr>
              <w:t xml:space="preserve"> trgovanja ljudima kako je definirano u članku 2. Direktive 2011/36/EU Europskog parlamenta i Vijeća od 5. travnja 2011. o sprječavanju i borbi protiv trgovanja ljudima i zaštiti njegovih žrtava, koja zamjenjuje Vijeće Okvirna odluka 2002/629/JHA;</w:t>
            </w:r>
          </w:p>
        </w:tc>
        <w:tc>
          <w:tcPr>
            <w:tcW w:w="670" w:type="dxa"/>
            <w:shd w:val="clear" w:color="auto" w:fill="auto"/>
          </w:tcPr>
          <w:p w14:paraId="266B6E57"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0274C8AA"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15AB7867" w14:textId="77777777">
        <w:tc>
          <w:tcPr>
            <w:tcW w:w="8472" w:type="dxa"/>
            <w:shd w:val="clear" w:color="auto" w:fill="auto"/>
          </w:tcPr>
          <w:p w14:paraId="008DC9E1" w14:textId="77777777" w:rsidR="007A308D" w:rsidRDefault="00EC0A29" w:rsidP="00EC0A29">
            <w:pPr>
              <w:pStyle w:val="Text1"/>
              <w:numPr>
                <w:ilvl w:val="0"/>
                <w:numId w:val="6"/>
              </w:numPr>
              <w:spacing w:before="40" w:after="40"/>
              <w:rPr>
                <w:color w:val="000000"/>
                <w:sz w:val="22"/>
                <w:szCs w:val="22"/>
              </w:rPr>
            </w:pPr>
            <w:r w:rsidRPr="00EC0A29">
              <w:rPr>
                <w:sz w:val="22"/>
                <w:szCs w:val="22"/>
              </w:rPr>
              <w:t>osoba je pokazala značajne nedostatke u ispunjavanju glavnih obveza u izvršavanju ugovora koji se financira iz proračuna Unije, što je dovelo do njegovog prijevremenog raskida ili primjene ugovorne kazne ili drugih ugovornih kazni, ili je otkrivene nakon provjera, revizija ili istraga od strane službenika za ovjeravanje, OLAF-a ili Revizorskog suda;</w:t>
            </w:r>
          </w:p>
        </w:tc>
        <w:tc>
          <w:tcPr>
            <w:tcW w:w="670" w:type="dxa"/>
            <w:shd w:val="clear" w:color="auto" w:fill="auto"/>
          </w:tcPr>
          <w:p w14:paraId="5A867469"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732CB869"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47FCCDDF" w14:textId="77777777">
        <w:tc>
          <w:tcPr>
            <w:tcW w:w="8472" w:type="dxa"/>
            <w:shd w:val="clear" w:color="auto" w:fill="auto"/>
          </w:tcPr>
          <w:p w14:paraId="6E36BC64" w14:textId="77777777" w:rsidR="007A308D" w:rsidRDefault="00EC0A29" w:rsidP="00A35D94">
            <w:pPr>
              <w:pStyle w:val="Text1"/>
              <w:numPr>
                <w:ilvl w:val="0"/>
                <w:numId w:val="6"/>
              </w:numPr>
              <w:spacing w:before="40" w:after="40"/>
              <w:rPr>
                <w:sz w:val="22"/>
                <w:szCs w:val="22"/>
              </w:rPr>
            </w:pPr>
            <w:r w:rsidRPr="00EC0A29">
              <w:rPr>
                <w:color w:val="000000"/>
                <w:sz w:val="22"/>
                <w:szCs w:val="22"/>
              </w:rPr>
              <w:t>pravomoćnom presudom ili konačnom upravnom odluko</w:t>
            </w:r>
            <w:r w:rsidR="00A35D94">
              <w:rPr>
                <w:color w:val="000000"/>
                <w:sz w:val="22"/>
                <w:szCs w:val="22"/>
              </w:rPr>
              <w:t xml:space="preserve">m utvrđeno </w:t>
            </w:r>
            <w:r w:rsidRPr="00EC0A29">
              <w:rPr>
                <w:color w:val="000000"/>
                <w:sz w:val="22"/>
                <w:szCs w:val="22"/>
              </w:rPr>
              <w:t>da je osoba počinila nepravilnost u smislu članka 1. stavka 2. Uredbe Vijeća (EZ, Euratom) br. 2988/95;</w:t>
            </w:r>
          </w:p>
        </w:tc>
        <w:tc>
          <w:tcPr>
            <w:tcW w:w="670" w:type="dxa"/>
            <w:shd w:val="clear" w:color="auto" w:fill="auto"/>
          </w:tcPr>
          <w:p w14:paraId="44E63247"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4E23A1A3"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0E358E89" w14:textId="77777777">
        <w:tc>
          <w:tcPr>
            <w:tcW w:w="8472" w:type="dxa"/>
            <w:shd w:val="clear" w:color="auto" w:fill="auto"/>
          </w:tcPr>
          <w:p w14:paraId="4872ADD1" w14:textId="77777777" w:rsidR="007A308D" w:rsidRDefault="00A35D94" w:rsidP="00A35D94">
            <w:pPr>
              <w:pStyle w:val="Text1"/>
              <w:numPr>
                <w:ilvl w:val="0"/>
                <w:numId w:val="6"/>
              </w:numPr>
              <w:spacing w:before="40" w:after="40"/>
              <w:rPr>
                <w:color w:val="000000"/>
                <w:sz w:val="22"/>
                <w:szCs w:val="22"/>
              </w:rPr>
            </w:pPr>
            <w:r w:rsidRPr="00A35D94">
              <w:rPr>
                <w:color w:val="000000"/>
                <w:sz w:val="22"/>
                <w:szCs w:val="22"/>
              </w:rPr>
              <w:t>Za slučajeve teške profesionalne povrede, prijevare, korupcije, drugih kaznenih djela, značajnih nedostataka u izvršenju ugovora ili nepravilnosti, podnositelj zahtjeva podliježe:</w:t>
            </w:r>
          </w:p>
          <w:p w14:paraId="7283018A" w14:textId="77777777" w:rsidR="00A35D94" w:rsidRDefault="00A35D94" w:rsidP="00A35D94">
            <w:pPr>
              <w:pStyle w:val="Text1"/>
              <w:numPr>
                <w:ilvl w:val="0"/>
                <w:numId w:val="7"/>
              </w:numPr>
              <w:tabs>
                <w:tab w:val="left" w:pos="993"/>
              </w:tabs>
              <w:spacing w:before="40" w:after="40"/>
              <w:rPr>
                <w:color w:val="000000"/>
                <w:sz w:val="22"/>
                <w:szCs w:val="22"/>
              </w:rPr>
            </w:pPr>
            <w:r w:rsidRPr="00A35D94">
              <w:rPr>
                <w:color w:val="000000"/>
                <w:sz w:val="22"/>
                <w:szCs w:val="22"/>
              </w:rPr>
              <w:t>činjenice utvrđene u kontekstu revizija ili istraga koje provodi Revizorski sud, OLAF ili unutarnja revizija, ili bilo koje druge provjere, revizije ili kontrole koja se provodi pod odgovornošću službenika za ovjeravanje institucije EU-a, europskog ureda ili Agencija ili tijelo EU-a;</w:t>
            </w:r>
          </w:p>
          <w:p w14:paraId="26DF0A70" w14:textId="77777777" w:rsidR="00A35D94" w:rsidRDefault="00A35D94" w:rsidP="00A35D94">
            <w:pPr>
              <w:pStyle w:val="Text1"/>
              <w:numPr>
                <w:ilvl w:val="0"/>
                <w:numId w:val="7"/>
              </w:numPr>
              <w:tabs>
                <w:tab w:val="left" w:pos="993"/>
              </w:tabs>
              <w:spacing w:before="40" w:after="40"/>
              <w:rPr>
                <w:color w:val="000000"/>
                <w:sz w:val="22"/>
                <w:szCs w:val="22"/>
              </w:rPr>
            </w:pPr>
            <w:r w:rsidRPr="00A35D94">
              <w:rPr>
                <w:color w:val="000000"/>
                <w:sz w:val="22"/>
                <w:szCs w:val="22"/>
              </w:rPr>
              <w:t>nepravomoćne upravne odluke koje mogu uključivati ​​disciplinske mjere koje poduzima nadležno nadzorno tijelo nadležno za provjeru primjene standarda profesionalne etike;</w:t>
            </w:r>
          </w:p>
          <w:p w14:paraId="55A0358A" w14:textId="77777777" w:rsidR="00A35D94" w:rsidRDefault="00A35D94" w:rsidP="00A35D94">
            <w:pPr>
              <w:pStyle w:val="Text1"/>
              <w:numPr>
                <w:ilvl w:val="0"/>
                <w:numId w:val="7"/>
              </w:numPr>
              <w:tabs>
                <w:tab w:val="left" w:pos="993"/>
              </w:tabs>
              <w:spacing w:before="40" w:after="40"/>
              <w:rPr>
                <w:color w:val="000000"/>
                <w:sz w:val="22"/>
                <w:szCs w:val="22"/>
              </w:rPr>
            </w:pPr>
            <w:r w:rsidRPr="00A35D94">
              <w:rPr>
                <w:color w:val="000000"/>
                <w:sz w:val="22"/>
                <w:szCs w:val="22"/>
              </w:rPr>
              <w:lastRenderedPageBreak/>
              <w:t>odluke ESB-a, EIB-a, Europskog investicijskog fonda ili međunarodnih organizacija;</w:t>
            </w:r>
          </w:p>
          <w:p w14:paraId="7E32DA94" w14:textId="77777777" w:rsidR="00A35D94" w:rsidRDefault="00A35D94" w:rsidP="00A35D94">
            <w:pPr>
              <w:pStyle w:val="Text1"/>
              <w:numPr>
                <w:ilvl w:val="0"/>
                <w:numId w:val="7"/>
              </w:numPr>
              <w:tabs>
                <w:tab w:val="left" w:pos="993"/>
              </w:tabs>
              <w:spacing w:before="40" w:after="40"/>
              <w:rPr>
                <w:color w:val="000000"/>
                <w:sz w:val="22"/>
                <w:szCs w:val="22"/>
              </w:rPr>
            </w:pPr>
            <w:r w:rsidRPr="00A35D94">
              <w:rPr>
                <w:color w:val="000000"/>
                <w:sz w:val="22"/>
                <w:szCs w:val="22"/>
              </w:rPr>
              <w:t>odluke Komisije u vezi s kršenjem pravila tržišnog natjecanja Unije ili nacionalnog nadležnog tijela u vezi s kršenjem prava Unije ili nacionalnog prava tržišnog natjecanja; ili</w:t>
            </w:r>
          </w:p>
          <w:p w14:paraId="7FF84BBC" w14:textId="77777777" w:rsidR="007A308D" w:rsidRDefault="00A35D94" w:rsidP="00A35D94">
            <w:pPr>
              <w:pStyle w:val="Text1"/>
              <w:numPr>
                <w:ilvl w:val="0"/>
                <w:numId w:val="7"/>
              </w:numPr>
              <w:spacing w:before="40" w:after="40"/>
              <w:rPr>
                <w:color w:val="000000"/>
                <w:sz w:val="22"/>
                <w:szCs w:val="22"/>
              </w:rPr>
            </w:pPr>
            <w:r w:rsidRPr="00A35D94">
              <w:rPr>
                <w:color w:val="000000"/>
                <w:sz w:val="22"/>
                <w:szCs w:val="22"/>
              </w:rPr>
              <w:t>odluke o isključenju od strane službenika za ovjeravanje institucije EU-a, europskog ureda ili agencije ili tijela EU-a.</w:t>
            </w:r>
          </w:p>
        </w:tc>
        <w:tc>
          <w:tcPr>
            <w:tcW w:w="670" w:type="dxa"/>
            <w:shd w:val="clear" w:color="auto" w:fill="auto"/>
          </w:tcPr>
          <w:p w14:paraId="737E61C1" w14:textId="77777777" w:rsidR="007A308D" w:rsidRDefault="0028105A">
            <w:pPr>
              <w:spacing w:before="240"/>
              <w:jc w:val="both"/>
              <w:rPr>
                <w:rFonts w:ascii="Times New Roman" w:hAnsi="Times New Roman"/>
                <w:sz w:val="22"/>
                <w:szCs w:val="22"/>
              </w:rPr>
            </w:pPr>
            <w:r>
              <w:rPr>
                <w:rFonts w:ascii="Times New Roman" w:hAnsi="Times New Roman"/>
                <w:sz w:val="22"/>
                <w:szCs w:val="22"/>
              </w:rPr>
              <w:lastRenderedPageBreak/>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3" w:type="dxa"/>
            <w:shd w:val="clear" w:color="auto" w:fill="auto"/>
          </w:tcPr>
          <w:p w14:paraId="5279300F"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bl>
    <w:p w14:paraId="37A9E481" w14:textId="77777777" w:rsidR="007A308D" w:rsidRDefault="007A308D">
      <w:pPr>
        <w:autoSpaceDE w:val="0"/>
        <w:autoSpaceDN w:val="0"/>
        <w:adjustRightInd w:val="0"/>
        <w:rPr>
          <w:rFonts w:ascii="Times New Roman" w:hAnsi="Times New Roman"/>
          <w:sz w:val="22"/>
          <w:szCs w:val="22"/>
        </w:rPr>
      </w:pPr>
      <w:bookmarkStart w:id="7"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7A308D" w14:paraId="7756A83C" w14:textId="77777777">
        <w:tc>
          <w:tcPr>
            <w:tcW w:w="9756" w:type="dxa"/>
            <w:gridSpan w:val="3"/>
            <w:shd w:val="clear" w:color="auto" w:fill="auto"/>
          </w:tcPr>
          <w:p w14:paraId="0BAFEE53" w14:textId="77777777" w:rsidR="007A308D" w:rsidRDefault="00A35D94" w:rsidP="00A35D94">
            <w:pPr>
              <w:numPr>
                <w:ilvl w:val="0"/>
                <w:numId w:val="5"/>
              </w:numPr>
              <w:spacing w:before="40" w:after="40"/>
              <w:jc w:val="both"/>
              <w:rPr>
                <w:rFonts w:ascii="Times New Roman" w:hAnsi="Times New Roman"/>
                <w:sz w:val="22"/>
                <w:szCs w:val="22"/>
              </w:rPr>
            </w:pPr>
            <w:r w:rsidRPr="00A35D94">
              <w:rPr>
                <w:rFonts w:ascii="Times New Roman" w:hAnsi="Times New Roman"/>
                <w:sz w:val="22"/>
                <w:szCs w:val="22"/>
              </w:rPr>
              <w:t xml:space="preserve">izjavljuje je li </w:t>
            </w:r>
            <w:r>
              <w:rPr>
                <w:rFonts w:ascii="Times New Roman" w:hAnsi="Times New Roman"/>
                <w:sz w:val="22"/>
                <w:szCs w:val="22"/>
              </w:rPr>
              <w:t xml:space="preserve">se </w:t>
            </w:r>
            <w:r w:rsidRPr="00A35D94">
              <w:rPr>
                <w:rFonts w:ascii="Times New Roman" w:hAnsi="Times New Roman"/>
                <w:sz w:val="22"/>
                <w:szCs w:val="22"/>
              </w:rPr>
              <w:t>fizička osoba koja je član upravnog, upravljačkog ili nadzornog tijela gore navedene pravne osobe, ili koja ima ovlasti zastupanja, odlučivanja ili kontrole u odnosu na gore navedenu pravnu osobu (ovo uključuje direktore društva, članovi tijela upravljanja ili nadzora te slučajevi kada jedna fizička osoba ima većinu dionica) nalazi se u jednoj od sljedećih situacija ili ne:</w:t>
            </w:r>
          </w:p>
        </w:tc>
      </w:tr>
      <w:tr w:rsidR="007A308D" w14:paraId="7D41F8FB" w14:textId="77777777">
        <w:tc>
          <w:tcPr>
            <w:tcW w:w="8472" w:type="dxa"/>
            <w:shd w:val="clear" w:color="auto" w:fill="auto"/>
            <w:vAlign w:val="center"/>
          </w:tcPr>
          <w:p w14:paraId="52810DF1" w14:textId="77777777" w:rsidR="007A308D" w:rsidRDefault="00A35D94">
            <w:pPr>
              <w:spacing w:before="40" w:after="40"/>
              <w:jc w:val="center"/>
              <w:rPr>
                <w:rFonts w:ascii="Times New Roman" w:hAnsi="Times New Roman"/>
                <w:b/>
                <w:smallCaps/>
                <w:sz w:val="22"/>
                <w:szCs w:val="22"/>
              </w:rPr>
            </w:pPr>
            <w:r w:rsidRPr="00A35D94">
              <w:rPr>
                <w:rFonts w:ascii="Times New Roman" w:hAnsi="Times New Roman"/>
                <w:b/>
                <w:smallCaps/>
                <w:szCs w:val="22"/>
              </w:rPr>
              <w:t>SITUACIJE ISKLJUČENJA KOJE SE ODNOSE NA FIZIČKE OSOBE S OVLASTI ZASTUPANJA, ODLUČIVANJA ILI KONTROLE NAD PRAVNOM OSOBOM</w:t>
            </w:r>
          </w:p>
        </w:tc>
        <w:tc>
          <w:tcPr>
            <w:tcW w:w="670" w:type="dxa"/>
            <w:shd w:val="clear" w:color="auto" w:fill="auto"/>
          </w:tcPr>
          <w:p w14:paraId="3C00B20A" w14:textId="77777777" w:rsidR="007A308D" w:rsidRDefault="00A35D94">
            <w:pPr>
              <w:spacing w:before="240"/>
              <w:jc w:val="both"/>
              <w:rPr>
                <w:rFonts w:ascii="Times New Roman" w:hAnsi="Times New Roman"/>
                <w:sz w:val="22"/>
                <w:szCs w:val="22"/>
              </w:rPr>
            </w:pPr>
            <w:r>
              <w:rPr>
                <w:rFonts w:ascii="Times New Roman" w:hAnsi="Times New Roman"/>
                <w:sz w:val="22"/>
                <w:szCs w:val="22"/>
              </w:rPr>
              <w:t>DA</w:t>
            </w:r>
          </w:p>
        </w:tc>
        <w:tc>
          <w:tcPr>
            <w:tcW w:w="614" w:type="dxa"/>
            <w:shd w:val="clear" w:color="auto" w:fill="auto"/>
          </w:tcPr>
          <w:p w14:paraId="01BAFB29" w14:textId="77777777" w:rsidR="007A308D" w:rsidRDefault="00A35D94">
            <w:pPr>
              <w:spacing w:before="240"/>
              <w:jc w:val="both"/>
              <w:rPr>
                <w:rFonts w:ascii="Times New Roman" w:hAnsi="Times New Roman"/>
                <w:sz w:val="22"/>
                <w:szCs w:val="22"/>
              </w:rPr>
            </w:pPr>
            <w:r>
              <w:rPr>
                <w:rFonts w:ascii="Times New Roman" w:hAnsi="Times New Roman"/>
                <w:sz w:val="22"/>
                <w:szCs w:val="22"/>
              </w:rPr>
              <w:t>NE</w:t>
            </w:r>
          </w:p>
        </w:tc>
      </w:tr>
      <w:tr w:rsidR="007A308D" w14:paraId="2BA96BBC" w14:textId="77777777">
        <w:tc>
          <w:tcPr>
            <w:tcW w:w="8472" w:type="dxa"/>
            <w:shd w:val="clear" w:color="auto" w:fill="auto"/>
            <w:vAlign w:val="center"/>
          </w:tcPr>
          <w:p w14:paraId="66F9B204" w14:textId="77777777" w:rsidR="007A308D" w:rsidRDefault="00A35D94">
            <w:pPr>
              <w:pStyle w:val="Text1"/>
              <w:spacing w:before="40" w:after="40"/>
              <w:ind w:left="360"/>
              <w:rPr>
                <w:sz w:val="22"/>
                <w:szCs w:val="22"/>
              </w:rPr>
            </w:pPr>
            <w:r>
              <w:t>Situacija (c) iznad (teški profesionalni prekršaj)</w:t>
            </w:r>
          </w:p>
        </w:tc>
        <w:tc>
          <w:tcPr>
            <w:tcW w:w="670" w:type="dxa"/>
            <w:shd w:val="clear" w:color="auto" w:fill="auto"/>
            <w:vAlign w:val="center"/>
          </w:tcPr>
          <w:p w14:paraId="142F258A"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4" w:type="dxa"/>
            <w:shd w:val="clear" w:color="auto" w:fill="auto"/>
          </w:tcPr>
          <w:p w14:paraId="6FBFC9B1"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4E67B5C3" w14:textId="77777777">
        <w:tc>
          <w:tcPr>
            <w:tcW w:w="8472" w:type="dxa"/>
            <w:shd w:val="clear" w:color="auto" w:fill="auto"/>
            <w:vAlign w:val="center"/>
          </w:tcPr>
          <w:p w14:paraId="1D96DC72" w14:textId="77777777" w:rsidR="007A308D" w:rsidRDefault="00A35D94">
            <w:pPr>
              <w:pStyle w:val="Text1"/>
              <w:spacing w:before="40" w:after="40"/>
              <w:ind w:left="360"/>
              <w:rPr>
                <w:sz w:val="22"/>
                <w:szCs w:val="22"/>
              </w:rPr>
            </w:pPr>
            <w:r>
              <w:t>Situacija (d) iznad (prijevara, korupcija ili drugo kazneno djelo)</w:t>
            </w:r>
          </w:p>
        </w:tc>
        <w:tc>
          <w:tcPr>
            <w:tcW w:w="670" w:type="dxa"/>
            <w:shd w:val="clear" w:color="auto" w:fill="auto"/>
            <w:vAlign w:val="center"/>
          </w:tcPr>
          <w:p w14:paraId="3F93D064"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4" w:type="dxa"/>
            <w:shd w:val="clear" w:color="auto" w:fill="auto"/>
          </w:tcPr>
          <w:p w14:paraId="24AE510A"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01722AF1" w14:textId="77777777">
        <w:tc>
          <w:tcPr>
            <w:tcW w:w="8472" w:type="dxa"/>
            <w:shd w:val="clear" w:color="auto" w:fill="auto"/>
            <w:vAlign w:val="center"/>
          </w:tcPr>
          <w:p w14:paraId="7BB4DE77" w14:textId="77777777" w:rsidR="007A308D" w:rsidRDefault="00A35D94">
            <w:pPr>
              <w:pStyle w:val="Text1"/>
              <w:spacing w:before="40" w:after="40"/>
              <w:ind w:left="360"/>
              <w:rPr>
                <w:sz w:val="22"/>
                <w:szCs w:val="22"/>
              </w:rPr>
            </w:pPr>
            <w:r>
              <w:t>Situacija (e) (značajni nedostaci u izvršenju ugovora)</w:t>
            </w:r>
          </w:p>
        </w:tc>
        <w:tc>
          <w:tcPr>
            <w:tcW w:w="670" w:type="dxa"/>
            <w:shd w:val="clear" w:color="auto" w:fill="auto"/>
            <w:vAlign w:val="center"/>
          </w:tcPr>
          <w:p w14:paraId="64C77942"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4" w:type="dxa"/>
            <w:shd w:val="clear" w:color="auto" w:fill="auto"/>
          </w:tcPr>
          <w:p w14:paraId="5383C6E5"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4D6F43AE" w14:textId="77777777">
        <w:tc>
          <w:tcPr>
            <w:tcW w:w="8472" w:type="dxa"/>
            <w:shd w:val="clear" w:color="auto" w:fill="auto"/>
            <w:vAlign w:val="center"/>
          </w:tcPr>
          <w:p w14:paraId="13E61AAC" w14:textId="77777777" w:rsidR="007A308D" w:rsidRDefault="00A35D94">
            <w:pPr>
              <w:pStyle w:val="Text1"/>
              <w:spacing w:before="40" w:after="40"/>
              <w:ind w:left="360"/>
              <w:rPr>
                <w:sz w:val="22"/>
                <w:szCs w:val="22"/>
              </w:rPr>
            </w:pPr>
            <w:r>
              <w:t>Situacija (f) (nepravilnost)</w:t>
            </w:r>
          </w:p>
        </w:tc>
        <w:tc>
          <w:tcPr>
            <w:tcW w:w="670" w:type="dxa"/>
            <w:shd w:val="clear" w:color="auto" w:fill="auto"/>
            <w:vAlign w:val="center"/>
          </w:tcPr>
          <w:p w14:paraId="7D99F805"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4" w:type="dxa"/>
            <w:shd w:val="clear" w:color="auto" w:fill="auto"/>
          </w:tcPr>
          <w:p w14:paraId="16CCE4B9"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bl>
    <w:p w14:paraId="40844613" w14:textId="77777777" w:rsidR="007A308D" w:rsidRDefault="007A308D">
      <w:pPr>
        <w:autoSpaceDE w:val="0"/>
        <w:autoSpaceDN w:val="0"/>
        <w:adjustRightInd w:val="0"/>
        <w:rPr>
          <w:rFonts w:ascii="Times New Roman" w:hAnsi="Times New Roman"/>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A308D" w14:paraId="4C0BBF21" w14:textId="77777777">
        <w:tc>
          <w:tcPr>
            <w:tcW w:w="9661" w:type="dxa"/>
            <w:gridSpan w:val="4"/>
          </w:tcPr>
          <w:p w14:paraId="2D8114E7" w14:textId="77777777" w:rsidR="007A308D" w:rsidRDefault="0028105A" w:rsidP="00A35D94">
            <w:pPr>
              <w:numPr>
                <w:ilvl w:val="0"/>
                <w:numId w:val="5"/>
              </w:numPr>
              <w:spacing w:before="40" w:after="40"/>
              <w:jc w:val="both"/>
              <w:rPr>
                <w:rFonts w:ascii="Times New Roman" w:hAnsi="Times New Roman"/>
                <w:sz w:val="22"/>
                <w:szCs w:val="22"/>
              </w:rPr>
            </w:pPr>
            <w:r>
              <w:rPr>
                <w:rFonts w:ascii="Times New Roman" w:hAnsi="Times New Roman"/>
                <w:sz w:val="22"/>
                <w:szCs w:val="22"/>
              </w:rPr>
              <w:t xml:space="preserve"> </w:t>
            </w:r>
            <w:r w:rsidR="00A35D94" w:rsidRPr="00A35D94">
              <w:rPr>
                <w:rFonts w:ascii="Times New Roman" w:hAnsi="Times New Roman"/>
                <w:sz w:val="22"/>
                <w:szCs w:val="22"/>
              </w:rPr>
              <w:t>izjavljuje je li fizička ili pravna osoba koja preuzima neograničenu odgovornost za dugove gore navedene pravne osobe u jednoj od sljedećih situacija ili ne:</w:t>
            </w:r>
          </w:p>
        </w:tc>
      </w:tr>
      <w:tr w:rsidR="007A308D" w14:paraId="5880B60C" w14:textId="77777777">
        <w:tc>
          <w:tcPr>
            <w:tcW w:w="7747" w:type="dxa"/>
            <w:shd w:val="clear" w:color="auto" w:fill="auto"/>
            <w:vAlign w:val="center"/>
          </w:tcPr>
          <w:p w14:paraId="79B02D53" w14:textId="77777777" w:rsidR="007A308D" w:rsidRDefault="00A35D94">
            <w:pPr>
              <w:spacing w:before="40" w:after="40"/>
              <w:jc w:val="center"/>
              <w:rPr>
                <w:rFonts w:ascii="Times New Roman" w:hAnsi="Times New Roman"/>
                <w:b/>
                <w:smallCaps/>
                <w:sz w:val="22"/>
                <w:szCs w:val="22"/>
              </w:rPr>
            </w:pPr>
            <w:r w:rsidRPr="00A35D94">
              <w:rPr>
                <w:rFonts w:ascii="Times New Roman" w:hAnsi="Times New Roman"/>
                <w:b/>
                <w:smallCaps/>
                <w:szCs w:val="22"/>
              </w:rPr>
              <w:t>SITUACIJE ISKLJUČENJA U ODNOSU NA FIZIČKE ILI PRAVNE OSOBE KOJE PREUZIMAJU NEOGRANIČENU ODGOVORNOST ZA DUGOVE PRAVNE OSOBE</w:t>
            </w:r>
          </w:p>
        </w:tc>
        <w:tc>
          <w:tcPr>
            <w:tcW w:w="670" w:type="dxa"/>
            <w:shd w:val="clear" w:color="auto" w:fill="auto"/>
          </w:tcPr>
          <w:p w14:paraId="76C7CF45" w14:textId="77777777" w:rsidR="007A308D" w:rsidRDefault="00A35D94">
            <w:pPr>
              <w:spacing w:before="240"/>
              <w:jc w:val="both"/>
              <w:rPr>
                <w:rFonts w:ascii="Times New Roman" w:hAnsi="Times New Roman"/>
                <w:sz w:val="22"/>
                <w:szCs w:val="22"/>
              </w:rPr>
            </w:pPr>
            <w:r>
              <w:rPr>
                <w:rFonts w:ascii="Times New Roman" w:hAnsi="Times New Roman"/>
                <w:sz w:val="22"/>
                <w:szCs w:val="22"/>
              </w:rPr>
              <w:t>DA</w:t>
            </w:r>
          </w:p>
        </w:tc>
        <w:tc>
          <w:tcPr>
            <w:tcW w:w="614" w:type="dxa"/>
          </w:tcPr>
          <w:p w14:paraId="6A678FA9" w14:textId="77777777" w:rsidR="007A308D" w:rsidRDefault="00A35D94">
            <w:pPr>
              <w:spacing w:before="240"/>
              <w:jc w:val="both"/>
              <w:rPr>
                <w:rFonts w:ascii="Times New Roman" w:hAnsi="Times New Roman"/>
                <w:sz w:val="22"/>
                <w:szCs w:val="22"/>
              </w:rPr>
            </w:pPr>
            <w:r>
              <w:rPr>
                <w:rFonts w:ascii="Times New Roman" w:hAnsi="Times New Roman"/>
                <w:sz w:val="22"/>
                <w:szCs w:val="22"/>
              </w:rPr>
              <w:t>NE</w:t>
            </w:r>
          </w:p>
        </w:tc>
        <w:tc>
          <w:tcPr>
            <w:tcW w:w="630" w:type="dxa"/>
            <w:shd w:val="clear" w:color="auto" w:fill="auto"/>
          </w:tcPr>
          <w:p w14:paraId="21FF4181" w14:textId="77777777" w:rsidR="007A308D" w:rsidRDefault="0028105A">
            <w:pPr>
              <w:spacing w:before="240"/>
              <w:jc w:val="both"/>
              <w:rPr>
                <w:rFonts w:ascii="Times New Roman" w:hAnsi="Times New Roman"/>
                <w:sz w:val="22"/>
                <w:szCs w:val="22"/>
              </w:rPr>
            </w:pPr>
            <w:r>
              <w:rPr>
                <w:rFonts w:ascii="Times New Roman" w:hAnsi="Times New Roman"/>
                <w:sz w:val="22"/>
                <w:szCs w:val="22"/>
              </w:rPr>
              <w:t>N/A</w:t>
            </w:r>
          </w:p>
        </w:tc>
      </w:tr>
      <w:tr w:rsidR="007A308D" w14:paraId="4F1A128E" w14:textId="77777777">
        <w:tc>
          <w:tcPr>
            <w:tcW w:w="7747" w:type="dxa"/>
            <w:shd w:val="clear" w:color="auto" w:fill="auto"/>
            <w:vAlign w:val="center"/>
          </w:tcPr>
          <w:p w14:paraId="5CD4CF70" w14:textId="77777777" w:rsidR="007A308D" w:rsidRDefault="00A35D94">
            <w:pPr>
              <w:pStyle w:val="Text1"/>
              <w:spacing w:before="40" w:after="40"/>
              <w:ind w:left="360"/>
              <w:rPr>
                <w:sz w:val="22"/>
                <w:szCs w:val="22"/>
              </w:rPr>
            </w:pPr>
            <w:r>
              <w:t>Gore navedena situacija (a) (stečaj)</w:t>
            </w:r>
          </w:p>
        </w:tc>
        <w:tc>
          <w:tcPr>
            <w:tcW w:w="670" w:type="dxa"/>
            <w:shd w:val="clear" w:color="auto" w:fill="auto"/>
            <w:vAlign w:val="center"/>
          </w:tcPr>
          <w:p w14:paraId="6B26D6CC"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4" w:type="dxa"/>
          </w:tcPr>
          <w:p w14:paraId="4C0B4B84"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c>
          <w:tcPr>
            <w:tcW w:w="630" w:type="dxa"/>
            <w:shd w:val="clear" w:color="auto" w:fill="auto"/>
            <w:vAlign w:val="center"/>
          </w:tcPr>
          <w:p w14:paraId="685CE716"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r>
      <w:tr w:rsidR="007A308D" w14:paraId="43CFF90B" w14:textId="77777777">
        <w:tc>
          <w:tcPr>
            <w:tcW w:w="7747" w:type="dxa"/>
            <w:shd w:val="clear" w:color="auto" w:fill="auto"/>
            <w:vAlign w:val="center"/>
          </w:tcPr>
          <w:p w14:paraId="3646AA14" w14:textId="77777777" w:rsidR="007A308D" w:rsidRDefault="00A35D94">
            <w:pPr>
              <w:pStyle w:val="Text1"/>
              <w:spacing w:before="40" w:after="40"/>
              <w:ind w:left="360"/>
              <w:rPr>
                <w:sz w:val="22"/>
                <w:szCs w:val="22"/>
              </w:rPr>
            </w:pPr>
            <w:r>
              <w:t>Gore navedena situacija (b) (kršenje plaćanja poreza ili doprinosa za socijalno osiguranje)</w:t>
            </w:r>
          </w:p>
        </w:tc>
        <w:tc>
          <w:tcPr>
            <w:tcW w:w="670" w:type="dxa"/>
            <w:shd w:val="clear" w:color="auto" w:fill="auto"/>
            <w:vAlign w:val="center"/>
          </w:tcPr>
          <w:p w14:paraId="4FF78899"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4" w:type="dxa"/>
          </w:tcPr>
          <w:p w14:paraId="66402C6C"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c>
          <w:tcPr>
            <w:tcW w:w="630" w:type="dxa"/>
            <w:shd w:val="clear" w:color="auto" w:fill="auto"/>
            <w:vAlign w:val="center"/>
          </w:tcPr>
          <w:p w14:paraId="46F51914"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r>
    </w:tbl>
    <w:p w14:paraId="1C92009A" w14:textId="77777777" w:rsidR="007A308D" w:rsidRDefault="007A308D">
      <w:pPr>
        <w:autoSpaceDE w:val="0"/>
        <w:autoSpaceDN w:val="0"/>
        <w:adjustRightInd w:val="0"/>
        <w:rPr>
          <w:rFonts w:ascii="Times New Roman" w:hAnsi="Times New Roman"/>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7A308D" w14:paraId="0108B7BC" w14:textId="77777777">
        <w:tc>
          <w:tcPr>
            <w:tcW w:w="9756" w:type="dxa"/>
            <w:gridSpan w:val="3"/>
            <w:shd w:val="clear" w:color="auto" w:fill="auto"/>
          </w:tcPr>
          <w:p w14:paraId="282DD31D" w14:textId="77777777" w:rsidR="007A308D" w:rsidRDefault="0028105A" w:rsidP="00A35D94">
            <w:pPr>
              <w:numPr>
                <w:ilvl w:val="0"/>
                <w:numId w:val="5"/>
              </w:numPr>
              <w:spacing w:before="40" w:after="40"/>
              <w:jc w:val="both"/>
              <w:rPr>
                <w:rFonts w:ascii="Times New Roman" w:hAnsi="Times New Roman"/>
                <w:sz w:val="22"/>
                <w:szCs w:val="22"/>
              </w:rPr>
            </w:pPr>
            <w:r>
              <w:rPr>
                <w:rFonts w:ascii="Times New Roman" w:hAnsi="Times New Roman"/>
                <w:sz w:val="22"/>
                <w:szCs w:val="22"/>
              </w:rPr>
              <w:t xml:space="preserve"> </w:t>
            </w:r>
            <w:r w:rsidR="00A35D94" w:rsidRPr="00A35D94">
              <w:rPr>
                <w:rFonts w:ascii="Times New Roman" w:hAnsi="Times New Roman"/>
                <w:sz w:val="22"/>
                <w:szCs w:val="22"/>
              </w:rPr>
              <w:t>izjavljuje nalazi li se gore navedena osoba u jednoj od sljedećih situacija ili ne:</w:t>
            </w:r>
          </w:p>
        </w:tc>
      </w:tr>
      <w:tr w:rsidR="007A308D" w14:paraId="45A1759B" w14:textId="77777777">
        <w:tc>
          <w:tcPr>
            <w:tcW w:w="8472" w:type="dxa"/>
            <w:shd w:val="clear" w:color="auto" w:fill="auto"/>
            <w:vAlign w:val="center"/>
          </w:tcPr>
          <w:p w14:paraId="467D639D" w14:textId="77777777" w:rsidR="007A308D" w:rsidRDefault="00A35D94">
            <w:pPr>
              <w:spacing w:before="40" w:after="40"/>
              <w:jc w:val="center"/>
              <w:rPr>
                <w:rFonts w:ascii="Times New Roman" w:hAnsi="Times New Roman"/>
                <w:smallCaps/>
                <w:sz w:val="22"/>
                <w:szCs w:val="22"/>
              </w:rPr>
            </w:pPr>
            <w:r w:rsidRPr="00A35D94">
              <w:rPr>
                <w:rFonts w:ascii="Times New Roman" w:hAnsi="Times New Roman"/>
                <w:smallCaps/>
                <w:szCs w:val="22"/>
              </w:rPr>
              <w:t>RAZLOGI ZA ODBIJANJE iz OVOG POSTUPKA</w:t>
            </w:r>
          </w:p>
        </w:tc>
        <w:tc>
          <w:tcPr>
            <w:tcW w:w="670" w:type="dxa"/>
            <w:shd w:val="clear" w:color="auto" w:fill="auto"/>
          </w:tcPr>
          <w:p w14:paraId="53636057" w14:textId="77777777" w:rsidR="007A308D" w:rsidRDefault="00A35D94">
            <w:pPr>
              <w:spacing w:before="240"/>
              <w:jc w:val="both"/>
              <w:rPr>
                <w:rFonts w:ascii="Times New Roman" w:hAnsi="Times New Roman"/>
                <w:sz w:val="22"/>
                <w:szCs w:val="22"/>
              </w:rPr>
            </w:pPr>
            <w:r>
              <w:rPr>
                <w:rFonts w:ascii="Times New Roman" w:hAnsi="Times New Roman"/>
                <w:sz w:val="22"/>
                <w:szCs w:val="22"/>
              </w:rPr>
              <w:t>DA</w:t>
            </w:r>
          </w:p>
        </w:tc>
        <w:tc>
          <w:tcPr>
            <w:tcW w:w="614" w:type="dxa"/>
            <w:shd w:val="clear" w:color="auto" w:fill="auto"/>
          </w:tcPr>
          <w:p w14:paraId="2673DAE6" w14:textId="77777777" w:rsidR="007A308D" w:rsidRDefault="00A35D94">
            <w:pPr>
              <w:spacing w:before="240"/>
              <w:jc w:val="both"/>
              <w:rPr>
                <w:rFonts w:ascii="Times New Roman" w:hAnsi="Times New Roman"/>
                <w:sz w:val="22"/>
                <w:szCs w:val="22"/>
              </w:rPr>
            </w:pPr>
            <w:r>
              <w:rPr>
                <w:rFonts w:ascii="Times New Roman" w:hAnsi="Times New Roman"/>
                <w:sz w:val="22"/>
                <w:szCs w:val="22"/>
              </w:rPr>
              <w:t>NE</w:t>
            </w:r>
          </w:p>
        </w:tc>
      </w:tr>
      <w:tr w:rsidR="007A308D" w14:paraId="48936B42" w14:textId="77777777">
        <w:tc>
          <w:tcPr>
            <w:tcW w:w="8472" w:type="dxa"/>
            <w:shd w:val="clear" w:color="auto" w:fill="auto"/>
          </w:tcPr>
          <w:p w14:paraId="5E29A328" w14:textId="77777777" w:rsidR="007A308D" w:rsidRDefault="00A35D94" w:rsidP="00A35D94">
            <w:pPr>
              <w:pStyle w:val="Text1"/>
              <w:numPr>
                <w:ilvl w:val="0"/>
                <w:numId w:val="6"/>
              </w:numPr>
              <w:spacing w:before="40" w:after="40"/>
              <w:rPr>
                <w:sz w:val="22"/>
                <w:szCs w:val="22"/>
              </w:rPr>
            </w:pPr>
            <w:r w:rsidRPr="00A35D94">
              <w:rPr>
                <w:sz w:val="22"/>
                <w:szCs w:val="22"/>
              </w:rPr>
              <w:t>je narušio tržišno natjecanje tako što je prethodno sudjelovao u pripremi dokumentacije o nabavi za ovaj postupak nabave;</w:t>
            </w:r>
          </w:p>
        </w:tc>
        <w:tc>
          <w:tcPr>
            <w:tcW w:w="670" w:type="dxa"/>
            <w:shd w:val="clear" w:color="auto" w:fill="auto"/>
          </w:tcPr>
          <w:p w14:paraId="7E652C4A"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c>
          <w:tcPr>
            <w:tcW w:w="614" w:type="dxa"/>
            <w:shd w:val="clear" w:color="auto" w:fill="auto"/>
          </w:tcPr>
          <w:p w14:paraId="0A610F44"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r w:rsidR="007A308D" w14:paraId="65D37424" w14:textId="77777777">
        <w:tc>
          <w:tcPr>
            <w:tcW w:w="8472" w:type="dxa"/>
            <w:shd w:val="clear" w:color="auto" w:fill="auto"/>
          </w:tcPr>
          <w:p w14:paraId="5A86AEB9" w14:textId="77777777" w:rsidR="007A308D" w:rsidRDefault="00A35D94" w:rsidP="00A35D94">
            <w:pPr>
              <w:pStyle w:val="Text1"/>
              <w:numPr>
                <w:ilvl w:val="0"/>
                <w:numId w:val="6"/>
              </w:numPr>
              <w:spacing w:before="40" w:after="40"/>
              <w:rPr>
                <w:sz w:val="22"/>
                <w:szCs w:val="22"/>
              </w:rPr>
            </w:pPr>
            <w:r w:rsidRPr="00A35D94">
              <w:rPr>
                <w:sz w:val="22"/>
                <w:szCs w:val="22"/>
              </w:rPr>
              <w:t xml:space="preserve">dao je točne, iskrene i </w:t>
            </w:r>
            <w:r>
              <w:rPr>
                <w:sz w:val="22"/>
                <w:szCs w:val="22"/>
              </w:rPr>
              <w:t xml:space="preserve">potpune informacije Ugovornom tijelu </w:t>
            </w:r>
            <w:r w:rsidRPr="00A35D94">
              <w:rPr>
                <w:sz w:val="22"/>
                <w:szCs w:val="22"/>
              </w:rPr>
              <w:t>u kontekstu ovog postupka nabave;</w:t>
            </w:r>
          </w:p>
        </w:tc>
        <w:tc>
          <w:tcPr>
            <w:tcW w:w="670" w:type="dxa"/>
            <w:shd w:val="clear" w:color="auto" w:fill="auto"/>
          </w:tcPr>
          <w:p w14:paraId="7BE9D0AF"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c>
          <w:tcPr>
            <w:tcW w:w="614" w:type="dxa"/>
            <w:shd w:val="clear" w:color="auto" w:fill="auto"/>
          </w:tcPr>
          <w:p w14:paraId="53F7D5D7"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r>
      <w:tr w:rsidR="007A308D" w14:paraId="4F568DA5" w14:textId="77777777">
        <w:tc>
          <w:tcPr>
            <w:tcW w:w="8472" w:type="dxa"/>
            <w:shd w:val="clear" w:color="auto" w:fill="auto"/>
          </w:tcPr>
          <w:p w14:paraId="7C1B7D83" w14:textId="77777777" w:rsidR="007A308D" w:rsidRDefault="00A35D94" w:rsidP="00A35D94">
            <w:pPr>
              <w:numPr>
                <w:ilvl w:val="0"/>
                <w:numId w:val="5"/>
              </w:numPr>
              <w:spacing w:before="40" w:after="40"/>
              <w:jc w:val="both"/>
              <w:rPr>
                <w:rFonts w:ascii="Times New Roman" w:hAnsi="Times New Roman"/>
                <w:sz w:val="22"/>
                <w:szCs w:val="22"/>
              </w:rPr>
            </w:pPr>
            <w:r w:rsidRPr="00A35D94">
              <w:rPr>
                <w:rFonts w:ascii="Times New Roman" w:hAnsi="Times New Roman"/>
                <w:sz w:val="22"/>
                <w:szCs w:val="22"/>
              </w:rPr>
              <w:t>potvrđuje da gore navedena osoba može biti predmet odbijanja iz ovog postupka i administrativnih sankcija (isključenje ili financijska kazna) ako se bilo koja od izjava ili informacija danih kao uvjet za sudjelovanje u ovom postupku pokaže lažnom.</w:t>
            </w:r>
          </w:p>
        </w:tc>
        <w:tc>
          <w:tcPr>
            <w:tcW w:w="1284" w:type="dxa"/>
            <w:gridSpan w:val="2"/>
            <w:shd w:val="clear" w:color="auto" w:fill="auto"/>
          </w:tcPr>
          <w:p w14:paraId="45AB1522" w14:textId="77777777" w:rsidR="007A308D" w:rsidRDefault="0028105A">
            <w:pPr>
              <w:spacing w:before="40" w:after="40"/>
              <w:jc w:val="both"/>
              <w:rPr>
                <w:rFonts w:ascii="Times New Roman" w:hAnsi="Times New Roman"/>
                <w:sz w:val="22"/>
                <w:szCs w:val="22"/>
              </w:rPr>
            </w:pPr>
            <w:r>
              <w:rPr>
                <w:rFonts w:ascii="Times New Roman" w:hAnsi="Times New Roman"/>
                <w:sz w:val="22"/>
                <w:szCs w:val="22"/>
              </w:rPr>
              <w:t>X</w:t>
            </w:r>
          </w:p>
        </w:tc>
      </w:tr>
      <w:bookmarkEnd w:id="7"/>
    </w:tbl>
    <w:p w14:paraId="4684DA0B" w14:textId="77777777" w:rsidR="00A35D94" w:rsidRDefault="00A35D94">
      <w:pPr>
        <w:spacing w:before="240"/>
        <w:jc w:val="both"/>
        <w:rPr>
          <w:rFonts w:ascii="Times New Roman" w:hAnsi="Times New Roman"/>
          <w:b/>
          <w:smallCaps/>
          <w:sz w:val="22"/>
          <w:szCs w:val="22"/>
        </w:rPr>
      </w:pPr>
    </w:p>
    <w:p w14:paraId="71ADAF6F" w14:textId="77777777" w:rsidR="007A308D" w:rsidRDefault="00A35D94">
      <w:pPr>
        <w:spacing w:before="240"/>
        <w:jc w:val="both"/>
        <w:rPr>
          <w:rFonts w:ascii="Times New Roman" w:hAnsi="Times New Roman"/>
          <w:b/>
          <w:smallCaps/>
          <w:sz w:val="22"/>
          <w:szCs w:val="22"/>
        </w:rPr>
      </w:pPr>
      <w:r>
        <w:rPr>
          <w:rFonts w:ascii="Times New Roman" w:hAnsi="Times New Roman"/>
          <w:b/>
          <w:smallCaps/>
          <w:sz w:val="22"/>
          <w:szCs w:val="22"/>
        </w:rPr>
        <w:lastRenderedPageBreak/>
        <w:t xml:space="preserve">POPRAVNE MJERE </w:t>
      </w:r>
    </w:p>
    <w:p w14:paraId="2F30348E" w14:textId="77777777" w:rsidR="00A35D94" w:rsidRDefault="00A01921">
      <w:pPr>
        <w:spacing w:before="240"/>
        <w:jc w:val="both"/>
        <w:rPr>
          <w:rFonts w:ascii="Times New Roman" w:hAnsi="Times New Roman"/>
          <w:sz w:val="22"/>
          <w:szCs w:val="22"/>
        </w:rPr>
      </w:pPr>
      <w:r>
        <w:rPr>
          <w:rFonts w:ascii="Times New Roman" w:hAnsi="Times New Roman"/>
          <w:sz w:val="22"/>
          <w:szCs w:val="22"/>
        </w:rPr>
        <w:t>U</w:t>
      </w:r>
      <w:r w:rsidR="00A35D94" w:rsidRPr="00A35D94">
        <w:rPr>
          <w:rFonts w:ascii="Times New Roman" w:hAnsi="Times New Roman"/>
          <w:sz w:val="22"/>
          <w:szCs w:val="22"/>
        </w:rPr>
        <w:t>ko</w:t>
      </w:r>
      <w:r>
        <w:rPr>
          <w:rFonts w:ascii="Times New Roman" w:hAnsi="Times New Roman"/>
          <w:sz w:val="22"/>
          <w:szCs w:val="22"/>
        </w:rPr>
        <w:t>liko</w:t>
      </w:r>
      <w:r w:rsidR="00A35D94" w:rsidRPr="00A35D94">
        <w:rPr>
          <w:rFonts w:ascii="Times New Roman" w:hAnsi="Times New Roman"/>
          <w:sz w:val="22"/>
          <w:szCs w:val="22"/>
        </w:rPr>
        <w:t xml:space="preserve"> osoba izjavi jednu od gore navedenih situacija isključenja, treba navesti mjere koje je poduzela kako bi popravila situaciju isključenja, pokazujući tako svoju pouzdanost. Oni mogu uključivati ​​npr. tehničke, organizacijske i kadrovske mjere za sprječavanje daljnjeg nastanka, naknadu štete ili plaćanje kazni. Relevantne dokumentirane dokaze koji na odgovarajući način ilustriraju poduzete popravne mjere treba dostaviti u prilogu ove izjave. Ovo se ne odnosi na situacije navedene u točki (d) ove izjave.</w:t>
      </w:r>
    </w:p>
    <w:p w14:paraId="675CEF8B" w14:textId="77777777" w:rsidR="007A308D" w:rsidRDefault="00A35D94">
      <w:pPr>
        <w:spacing w:before="240"/>
        <w:jc w:val="both"/>
        <w:rPr>
          <w:rFonts w:ascii="Times New Roman" w:hAnsi="Times New Roman"/>
          <w:sz w:val="22"/>
          <w:szCs w:val="22"/>
        </w:rPr>
      </w:pPr>
      <w:r>
        <w:rPr>
          <w:rFonts w:ascii="Times New Roman" w:hAnsi="Times New Roman"/>
          <w:b/>
          <w:smallCaps/>
          <w:sz w:val="22"/>
          <w:szCs w:val="22"/>
        </w:rPr>
        <w:t>dokazi na zahtjev</w:t>
      </w:r>
    </w:p>
    <w:p w14:paraId="735E9E08" w14:textId="77777777" w:rsidR="007A308D" w:rsidRDefault="00A35D94">
      <w:pPr>
        <w:spacing w:before="40" w:after="40"/>
        <w:rPr>
          <w:rFonts w:ascii="Times New Roman" w:hAnsi="Times New Roman"/>
          <w:sz w:val="22"/>
          <w:szCs w:val="22"/>
        </w:rPr>
      </w:pPr>
      <w:r w:rsidRPr="00A35D94">
        <w:rPr>
          <w:rFonts w:ascii="Times New Roman" w:hAnsi="Times New Roman"/>
          <w:sz w:val="22"/>
          <w:szCs w:val="22"/>
        </w:rPr>
        <w:t xml:space="preserve">Osoba je dužna na zahtjev i u roku koji odredi </w:t>
      </w:r>
      <w:r>
        <w:rPr>
          <w:rFonts w:ascii="Times New Roman" w:hAnsi="Times New Roman"/>
          <w:sz w:val="22"/>
          <w:szCs w:val="22"/>
        </w:rPr>
        <w:t>Ugovorno tijelo</w:t>
      </w:r>
      <w:r w:rsidRPr="00A35D94">
        <w:rPr>
          <w:rFonts w:ascii="Times New Roman" w:hAnsi="Times New Roman"/>
          <w:sz w:val="22"/>
          <w:szCs w:val="22"/>
        </w:rPr>
        <w:t xml:space="preserve"> dostaviti podatke o osobama koje su članovi upravnog, upravljačkog ili nadzornog tijela, kao i dokaze o osobi ili fizičkim ili pravnim osobama koje preuzimaju neograničenu odgovornost. za dug osobe:</w:t>
      </w:r>
    </w:p>
    <w:p w14:paraId="0FE18063" w14:textId="77777777" w:rsidR="00A35D94" w:rsidRDefault="00A35D94">
      <w:pPr>
        <w:spacing w:before="40" w:after="4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9"/>
        <w:gridCol w:w="644"/>
        <w:gridCol w:w="595"/>
      </w:tblGrid>
      <w:tr w:rsidR="007A308D" w14:paraId="7D21CFCE" w14:textId="77777777">
        <w:tc>
          <w:tcPr>
            <w:tcW w:w="9854" w:type="dxa"/>
            <w:gridSpan w:val="3"/>
            <w:shd w:val="clear" w:color="auto" w:fill="auto"/>
          </w:tcPr>
          <w:p w14:paraId="59070398" w14:textId="77777777" w:rsidR="007A308D" w:rsidRDefault="00A35D94" w:rsidP="00A35D94">
            <w:pPr>
              <w:numPr>
                <w:ilvl w:val="0"/>
                <w:numId w:val="5"/>
              </w:numPr>
              <w:jc w:val="both"/>
              <w:rPr>
                <w:rFonts w:ascii="Times New Roman" w:hAnsi="Times New Roman"/>
                <w:sz w:val="22"/>
                <w:szCs w:val="22"/>
              </w:rPr>
            </w:pPr>
            <w:r w:rsidRPr="00A35D94">
              <w:rPr>
                <w:rFonts w:ascii="Times New Roman" w:hAnsi="Times New Roman"/>
                <w:sz w:val="22"/>
                <w:szCs w:val="22"/>
              </w:rPr>
              <w:t>izjavljuje ispunjava li gore navedena osoba kriterije odabira kako je navedeno u specifikacijama natječaja:</w:t>
            </w:r>
          </w:p>
        </w:tc>
      </w:tr>
      <w:tr w:rsidR="007A308D" w14:paraId="6EBAB5CE" w14:textId="77777777">
        <w:tc>
          <w:tcPr>
            <w:tcW w:w="8579" w:type="dxa"/>
            <w:shd w:val="clear" w:color="auto" w:fill="auto"/>
            <w:vAlign w:val="center"/>
          </w:tcPr>
          <w:p w14:paraId="152E2021" w14:textId="77777777" w:rsidR="007A308D" w:rsidRDefault="00A35D94">
            <w:pPr>
              <w:spacing w:before="40" w:after="40"/>
              <w:jc w:val="center"/>
              <w:rPr>
                <w:rFonts w:ascii="Times New Roman" w:hAnsi="Times New Roman"/>
                <w:smallCaps/>
                <w:sz w:val="22"/>
                <w:szCs w:val="22"/>
              </w:rPr>
            </w:pPr>
            <w:r>
              <w:rPr>
                <w:rFonts w:ascii="Times New Roman" w:hAnsi="Times New Roman"/>
                <w:b/>
                <w:smallCaps/>
                <w:sz w:val="22"/>
                <w:szCs w:val="22"/>
              </w:rPr>
              <w:t>kriterij odabira</w:t>
            </w:r>
          </w:p>
        </w:tc>
        <w:tc>
          <w:tcPr>
            <w:tcW w:w="664" w:type="dxa"/>
            <w:shd w:val="clear" w:color="auto" w:fill="auto"/>
          </w:tcPr>
          <w:p w14:paraId="25934311" w14:textId="77777777" w:rsidR="007A308D" w:rsidRDefault="00A35D94">
            <w:pPr>
              <w:spacing w:before="240"/>
              <w:jc w:val="both"/>
              <w:rPr>
                <w:rFonts w:ascii="Times New Roman" w:hAnsi="Times New Roman"/>
                <w:sz w:val="22"/>
                <w:szCs w:val="22"/>
              </w:rPr>
            </w:pPr>
            <w:r>
              <w:rPr>
                <w:rFonts w:ascii="Times New Roman" w:hAnsi="Times New Roman"/>
                <w:sz w:val="22"/>
                <w:szCs w:val="22"/>
              </w:rPr>
              <w:t>DA</w:t>
            </w:r>
          </w:p>
        </w:tc>
        <w:tc>
          <w:tcPr>
            <w:tcW w:w="611" w:type="dxa"/>
            <w:shd w:val="clear" w:color="auto" w:fill="auto"/>
          </w:tcPr>
          <w:p w14:paraId="1D80BC0B" w14:textId="77777777" w:rsidR="007A308D" w:rsidRDefault="00A35D94">
            <w:pPr>
              <w:spacing w:before="240"/>
              <w:jc w:val="both"/>
              <w:rPr>
                <w:rFonts w:ascii="Times New Roman" w:hAnsi="Times New Roman"/>
                <w:sz w:val="22"/>
                <w:szCs w:val="22"/>
              </w:rPr>
            </w:pPr>
            <w:r>
              <w:rPr>
                <w:rFonts w:ascii="Times New Roman" w:hAnsi="Times New Roman"/>
                <w:sz w:val="22"/>
                <w:szCs w:val="22"/>
              </w:rPr>
              <w:t>NE</w:t>
            </w:r>
          </w:p>
        </w:tc>
      </w:tr>
      <w:tr w:rsidR="007A308D" w14:paraId="07E07BEE" w14:textId="77777777">
        <w:tc>
          <w:tcPr>
            <w:tcW w:w="8579" w:type="dxa"/>
            <w:shd w:val="clear" w:color="auto" w:fill="auto"/>
          </w:tcPr>
          <w:p w14:paraId="0BDD8870" w14:textId="77777777" w:rsidR="007A308D" w:rsidRDefault="00A35D94" w:rsidP="001536A2">
            <w:pPr>
              <w:pStyle w:val="Text1"/>
              <w:numPr>
                <w:ilvl w:val="0"/>
                <w:numId w:val="8"/>
              </w:numPr>
              <w:spacing w:before="40" w:after="40"/>
              <w:rPr>
                <w:sz w:val="22"/>
                <w:szCs w:val="22"/>
              </w:rPr>
            </w:pPr>
            <w:r w:rsidRPr="00A35D94">
              <w:rPr>
                <w:sz w:val="22"/>
                <w:szCs w:val="22"/>
              </w:rPr>
              <w:t>ima zakonsku i regulatornu sposobnost za obavljanje profesionalne aktivnosti potrebne za izvrš</w:t>
            </w:r>
            <w:r w:rsidR="001536A2">
              <w:rPr>
                <w:sz w:val="22"/>
                <w:szCs w:val="22"/>
              </w:rPr>
              <w:t>enje ugovora kako se zahtijeva u natječajnoj dokumentaciji</w:t>
            </w:r>
            <w:r w:rsidRPr="00A35D94">
              <w:rPr>
                <w:sz w:val="22"/>
                <w:szCs w:val="22"/>
              </w:rPr>
              <w:t>;</w:t>
            </w:r>
          </w:p>
        </w:tc>
        <w:tc>
          <w:tcPr>
            <w:tcW w:w="664" w:type="dxa"/>
            <w:shd w:val="clear" w:color="auto" w:fill="auto"/>
          </w:tcPr>
          <w:p w14:paraId="4CC7FA0B"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c>
          <w:tcPr>
            <w:tcW w:w="611" w:type="dxa"/>
            <w:shd w:val="clear" w:color="auto" w:fill="auto"/>
          </w:tcPr>
          <w:p w14:paraId="2ED04B2B"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r>
      <w:tr w:rsidR="007A308D" w14:paraId="7A379D72" w14:textId="77777777">
        <w:tc>
          <w:tcPr>
            <w:tcW w:w="8579" w:type="dxa"/>
            <w:shd w:val="clear" w:color="auto" w:fill="auto"/>
          </w:tcPr>
          <w:p w14:paraId="49FEFBA1" w14:textId="77777777" w:rsidR="007A308D" w:rsidRDefault="001536A2" w:rsidP="001536A2">
            <w:pPr>
              <w:pStyle w:val="Text1"/>
              <w:numPr>
                <w:ilvl w:val="0"/>
                <w:numId w:val="8"/>
              </w:numPr>
              <w:spacing w:before="40" w:after="40"/>
              <w:rPr>
                <w:sz w:val="22"/>
                <w:szCs w:val="22"/>
              </w:rPr>
            </w:pPr>
            <w:r w:rsidRPr="001536A2">
              <w:rPr>
                <w:sz w:val="22"/>
                <w:szCs w:val="22"/>
              </w:rPr>
              <w:t>Ispunjava primjenjive ekonomske i financijske kriterije navedene u natječajnoj dokumentaciji</w:t>
            </w:r>
            <w:r w:rsidR="0028105A">
              <w:rPr>
                <w:sz w:val="22"/>
                <w:szCs w:val="22"/>
              </w:rPr>
              <w:t>;</w:t>
            </w:r>
          </w:p>
        </w:tc>
        <w:tc>
          <w:tcPr>
            <w:tcW w:w="664" w:type="dxa"/>
            <w:shd w:val="clear" w:color="auto" w:fill="auto"/>
          </w:tcPr>
          <w:p w14:paraId="560822BC"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c>
          <w:tcPr>
            <w:tcW w:w="611" w:type="dxa"/>
            <w:shd w:val="clear" w:color="auto" w:fill="auto"/>
          </w:tcPr>
          <w:p w14:paraId="11295892"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r>
      <w:tr w:rsidR="007A308D" w14:paraId="4DB543DB" w14:textId="77777777">
        <w:tc>
          <w:tcPr>
            <w:tcW w:w="8579" w:type="dxa"/>
            <w:shd w:val="clear" w:color="auto" w:fill="auto"/>
          </w:tcPr>
          <w:p w14:paraId="42A01866" w14:textId="77777777" w:rsidR="007A308D" w:rsidRDefault="001536A2" w:rsidP="001536A2">
            <w:pPr>
              <w:pStyle w:val="Text1"/>
              <w:numPr>
                <w:ilvl w:val="0"/>
                <w:numId w:val="8"/>
              </w:numPr>
              <w:spacing w:before="40" w:after="40"/>
              <w:rPr>
                <w:sz w:val="22"/>
                <w:szCs w:val="22"/>
              </w:rPr>
            </w:pPr>
            <w:r w:rsidRPr="001536A2">
              <w:rPr>
                <w:sz w:val="22"/>
                <w:szCs w:val="22"/>
              </w:rPr>
              <w:t xml:space="preserve">Ispunjava primjenjive tehničke i stručne kriterije navedene u </w:t>
            </w:r>
            <w:r>
              <w:rPr>
                <w:sz w:val="22"/>
                <w:szCs w:val="22"/>
              </w:rPr>
              <w:t>natječajnoj dokumentaciji</w:t>
            </w:r>
            <w:r w:rsidRPr="001536A2">
              <w:rPr>
                <w:sz w:val="22"/>
                <w:szCs w:val="22"/>
              </w:rPr>
              <w:t>.</w:t>
            </w:r>
          </w:p>
        </w:tc>
        <w:tc>
          <w:tcPr>
            <w:tcW w:w="664" w:type="dxa"/>
            <w:shd w:val="clear" w:color="auto" w:fill="auto"/>
          </w:tcPr>
          <w:p w14:paraId="12D4CFCF"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c>
          <w:tcPr>
            <w:tcW w:w="611" w:type="dxa"/>
            <w:shd w:val="clear" w:color="auto" w:fill="auto"/>
          </w:tcPr>
          <w:p w14:paraId="0934E802" w14:textId="77777777" w:rsidR="007A308D" w:rsidRDefault="0028105A">
            <w:pPr>
              <w:spacing w:before="240"/>
              <w:jc w:val="both"/>
              <w:rPr>
                <w:rFonts w:ascii="Times New Roman" w:hAnsi="Times New Roman"/>
                <w:sz w:val="22"/>
                <w:szCs w:val="22"/>
              </w:rPr>
            </w:pPr>
            <w:r>
              <w:rPr>
                <w:rFonts w:ascii="Times New Roman" w:hAnsi="Times New Roman"/>
                <w:sz w:val="22"/>
                <w:szCs w:val="22"/>
              </w:rPr>
              <w:fldChar w:fldCharType="begin">
                <w:ffData>
                  <w:name w:val="Check1"/>
                  <w:enabled/>
                  <w:calcOnExit w:val="0"/>
                  <w:checkBox>
                    <w:sizeAuto/>
                    <w:default w:val="0"/>
                    <w:checked w:val="0"/>
                  </w:checkBox>
                </w:ffData>
              </w:fldChar>
            </w:r>
            <w:r>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sz w:val="22"/>
                <w:szCs w:val="22"/>
              </w:rPr>
              <w:fldChar w:fldCharType="end"/>
            </w:r>
          </w:p>
        </w:tc>
      </w:tr>
      <w:tr w:rsidR="007A308D" w14:paraId="2EB218DB" w14:textId="77777777">
        <w:tc>
          <w:tcPr>
            <w:tcW w:w="8579" w:type="dxa"/>
            <w:shd w:val="clear" w:color="auto" w:fill="auto"/>
          </w:tcPr>
          <w:p w14:paraId="3DF90C10" w14:textId="77777777" w:rsidR="007A308D" w:rsidRDefault="001536A2" w:rsidP="001536A2">
            <w:pPr>
              <w:numPr>
                <w:ilvl w:val="0"/>
                <w:numId w:val="5"/>
              </w:numPr>
              <w:jc w:val="both"/>
              <w:rPr>
                <w:rFonts w:ascii="Times New Roman" w:hAnsi="Times New Roman"/>
                <w:sz w:val="22"/>
                <w:szCs w:val="22"/>
              </w:rPr>
            </w:pPr>
            <w:r w:rsidRPr="001536A2">
              <w:rPr>
                <w:rFonts w:ascii="Times New Roman" w:hAnsi="Times New Roman"/>
                <w:sz w:val="22"/>
                <w:szCs w:val="22"/>
              </w:rPr>
              <w:t>izjavljuje da će gore navedena osoba na zahtjev i bez odgode, ako je potrebno, moći dostaviti potrebne popratne dokumente navedene u relevantnim odjeljcima specifikacije natječaja i koji nisu dostupni elektronički.</w:t>
            </w:r>
          </w:p>
        </w:tc>
        <w:tc>
          <w:tcPr>
            <w:tcW w:w="1275" w:type="dxa"/>
            <w:gridSpan w:val="2"/>
            <w:shd w:val="clear" w:color="auto" w:fill="auto"/>
          </w:tcPr>
          <w:p w14:paraId="1650A40C" w14:textId="77777777" w:rsidR="007A308D" w:rsidRDefault="0028105A">
            <w:pPr>
              <w:spacing w:before="240"/>
              <w:jc w:val="both"/>
              <w:rPr>
                <w:rFonts w:ascii="Times New Roman" w:hAnsi="Times New Roman"/>
                <w:sz w:val="22"/>
                <w:szCs w:val="22"/>
              </w:rPr>
            </w:pPr>
            <w:r>
              <w:rPr>
                <w:rFonts w:ascii="Times New Roman" w:hAnsi="Times New Roman"/>
                <w:sz w:val="22"/>
                <w:szCs w:val="22"/>
              </w:rPr>
              <w:t>X</w:t>
            </w:r>
          </w:p>
        </w:tc>
      </w:tr>
    </w:tbl>
    <w:p w14:paraId="017061C1" w14:textId="77777777" w:rsidR="007A308D" w:rsidRDefault="007A308D">
      <w:pPr>
        <w:spacing w:before="40" w:after="40"/>
        <w:jc w:val="both"/>
        <w:rPr>
          <w:rFonts w:ascii="Times New Roman" w:hAnsi="Times New Roman"/>
          <w:sz w:val="22"/>
          <w:szCs w:val="22"/>
        </w:rPr>
      </w:pPr>
    </w:p>
    <w:p w14:paraId="4F62D492" w14:textId="77777777" w:rsidR="007A308D" w:rsidRDefault="007A308D">
      <w:pPr>
        <w:widowControl w:val="0"/>
        <w:jc w:val="both"/>
        <w:rPr>
          <w:rFonts w:ascii="Times New Roman" w:hAnsi="Times New Roman"/>
          <w:sz w:val="22"/>
          <w:szCs w:val="22"/>
        </w:rPr>
      </w:pPr>
    </w:p>
    <w:p w14:paraId="1D81CC5E" w14:textId="77777777" w:rsidR="007A308D" w:rsidRDefault="007A308D">
      <w:pPr>
        <w:widowControl w:val="0"/>
        <w:jc w:val="both"/>
        <w:rPr>
          <w:rFonts w:ascii="Times New Roman" w:hAnsi="Times New Roman"/>
          <w:b/>
          <w:sz w:val="22"/>
          <w:szCs w:val="22"/>
        </w:rPr>
      </w:pPr>
    </w:p>
    <w:p w14:paraId="178A0399" w14:textId="77777777" w:rsidR="007A308D" w:rsidRDefault="0028105A">
      <w:pPr>
        <w:widowControl w:val="0"/>
        <w:jc w:val="both"/>
        <w:rPr>
          <w:rFonts w:ascii="Times New Roman" w:hAnsi="Times New Roman"/>
          <w:b/>
          <w:sz w:val="22"/>
          <w:szCs w:val="22"/>
          <w:highlight w:val="yellow"/>
        </w:rPr>
      </w:pPr>
      <w:r>
        <w:rPr>
          <w:rFonts w:ascii="Times New Roman" w:hAnsi="Times New Roman"/>
          <w:b/>
          <w:sz w:val="22"/>
          <w:szCs w:val="22"/>
          <w:highlight w:val="yellow"/>
        </w:rPr>
        <w:t>&lt;</w:t>
      </w:r>
      <w:r w:rsidR="001536A2">
        <w:rPr>
          <w:rFonts w:ascii="Times New Roman" w:hAnsi="Times New Roman"/>
          <w:b/>
          <w:sz w:val="22"/>
          <w:szCs w:val="22"/>
          <w:highlight w:val="yellow"/>
        </w:rPr>
        <w:t>Potpis ovlaštenog predstavnika pravne osobe</w:t>
      </w:r>
      <w:r>
        <w:rPr>
          <w:rFonts w:ascii="Times New Roman" w:hAnsi="Times New Roman"/>
          <w:b/>
          <w:sz w:val="22"/>
          <w:szCs w:val="22"/>
          <w:highlight w:val="yellow"/>
        </w:rPr>
        <w:t xml:space="preserve"> &gt;</w:t>
      </w:r>
    </w:p>
    <w:p w14:paraId="24B8C912" w14:textId="77777777" w:rsidR="007A308D" w:rsidRDefault="007A308D">
      <w:pPr>
        <w:widowControl w:val="0"/>
        <w:jc w:val="both"/>
        <w:rPr>
          <w:rFonts w:ascii="Times New Roman" w:hAnsi="Times New Roman"/>
          <w:b/>
          <w:sz w:val="22"/>
          <w:szCs w:val="22"/>
          <w:highlight w:val="yellow"/>
        </w:rPr>
      </w:pPr>
    </w:p>
    <w:p w14:paraId="60066BC3" w14:textId="77777777" w:rsidR="007A308D" w:rsidRDefault="0028105A">
      <w:pPr>
        <w:widowControl w:val="0"/>
        <w:jc w:val="both"/>
        <w:rPr>
          <w:rFonts w:ascii="Times New Roman" w:hAnsi="Times New Roman"/>
          <w:b/>
          <w:sz w:val="22"/>
          <w:szCs w:val="22"/>
          <w:highlight w:val="yellow"/>
        </w:rPr>
      </w:pPr>
      <w:r>
        <w:rPr>
          <w:rFonts w:ascii="Times New Roman" w:hAnsi="Times New Roman"/>
          <w:b/>
          <w:sz w:val="22"/>
          <w:szCs w:val="22"/>
          <w:highlight w:val="yellow"/>
        </w:rPr>
        <w:t xml:space="preserve">&lt; </w:t>
      </w:r>
      <w:r w:rsidR="001536A2">
        <w:rPr>
          <w:rFonts w:ascii="Times New Roman" w:hAnsi="Times New Roman"/>
          <w:b/>
          <w:sz w:val="22"/>
          <w:szCs w:val="22"/>
          <w:highlight w:val="yellow"/>
        </w:rPr>
        <w:t xml:space="preserve">Ime </w:t>
      </w:r>
      <w:r w:rsidR="00A01921">
        <w:rPr>
          <w:rFonts w:ascii="Times New Roman" w:hAnsi="Times New Roman"/>
          <w:b/>
          <w:sz w:val="22"/>
          <w:szCs w:val="22"/>
          <w:highlight w:val="yellow"/>
        </w:rPr>
        <w:t xml:space="preserve">i </w:t>
      </w:r>
      <w:r w:rsidR="001536A2">
        <w:rPr>
          <w:rFonts w:ascii="Times New Roman" w:hAnsi="Times New Roman"/>
          <w:b/>
          <w:sz w:val="22"/>
          <w:szCs w:val="22"/>
          <w:highlight w:val="yellow"/>
        </w:rPr>
        <w:t>položaj ovlaštenog predstavnika pravne osobe</w:t>
      </w:r>
      <w:r>
        <w:rPr>
          <w:rFonts w:ascii="Times New Roman" w:hAnsi="Times New Roman"/>
          <w:b/>
          <w:sz w:val="22"/>
          <w:szCs w:val="22"/>
          <w:highlight w:val="yellow"/>
        </w:rPr>
        <w:t>&gt;</w:t>
      </w:r>
    </w:p>
    <w:p w14:paraId="716108D4" w14:textId="77777777" w:rsidR="007A308D" w:rsidRDefault="007A308D">
      <w:pPr>
        <w:widowControl w:val="0"/>
        <w:jc w:val="both"/>
        <w:rPr>
          <w:rFonts w:ascii="Times New Roman" w:hAnsi="Times New Roman"/>
          <w:b/>
          <w:sz w:val="22"/>
          <w:szCs w:val="22"/>
          <w:highlight w:val="yellow"/>
        </w:rPr>
      </w:pPr>
    </w:p>
    <w:p w14:paraId="329CA9EC" w14:textId="77777777" w:rsidR="007A308D" w:rsidRDefault="001536A2">
      <w:pPr>
        <w:widowControl w:val="0"/>
        <w:jc w:val="both"/>
        <w:rPr>
          <w:rFonts w:ascii="Times New Roman" w:hAnsi="Times New Roman"/>
          <w:b/>
          <w:sz w:val="22"/>
          <w:szCs w:val="22"/>
        </w:rPr>
      </w:pPr>
      <w:r>
        <w:rPr>
          <w:rFonts w:ascii="Times New Roman" w:hAnsi="Times New Roman"/>
          <w:b/>
          <w:sz w:val="22"/>
          <w:szCs w:val="22"/>
          <w:highlight w:val="yellow"/>
        </w:rPr>
        <w:t>&lt; Datum</w:t>
      </w:r>
      <w:r w:rsidR="0028105A">
        <w:rPr>
          <w:rFonts w:ascii="Times New Roman" w:hAnsi="Times New Roman"/>
          <w:b/>
          <w:sz w:val="22"/>
          <w:szCs w:val="22"/>
          <w:highlight w:val="yellow"/>
        </w:rPr>
        <w:t xml:space="preserve"> &gt;</w:t>
      </w:r>
    </w:p>
    <w:p w14:paraId="3F2F94C8" w14:textId="77777777" w:rsidR="007A308D" w:rsidRDefault="007A308D">
      <w:pPr>
        <w:jc w:val="both"/>
        <w:rPr>
          <w:rFonts w:ascii="Times New Roman" w:hAnsi="Times New Roman"/>
          <w:sz w:val="22"/>
          <w:szCs w:val="22"/>
        </w:rPr>
      </w:pPr>
    </w:p>
    <w:p w14:paraId="1F6B9287" w14:textId="77777777" w:rsidR="007A308D" w:rsidRDefault="007A308D">
      <w:pPr>
        <w:spacing w:before="240"/>
        <w:jc w:val="both"/>
        <w:rPr>
          <w:rFonts w:ascii="Times New Roman" w:hAnsi="Times New Roman"/>
          <w:sz w:val="22"/>
          <w:szCs w:val="22"/>
        </w:rPr>
      </w:pPr>
    </w:p>
    <w:sectPr w:rsidR="007A308D">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C46AD" w14:textId="77777777" w:rsidR="00981DC7" w:rsidRDefault="00981DC7">
      <w:pPr>
        <w:spacing w:before="0" w:after="0"/>
      </w:pPr>
      <w:r>
        <w:separator/>
      </w:r>
    </w:p>
  </w:endnote>
  <w:endnote w:type="continuationSeparator" w:id="0">
    <w:p w14:paraId="6085CF07" w14:textId="77777777" w:rsidR="00981DC7" w:rsidRDefault="00981D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Segoe Print"/>
    <w:charset w:val="00"/>
    <w:family w:val="swiss"/>
    <w:pitch w:val="default"/>
    <w:sig w:usb0="00000000" w:usb1="00000000" w:usb2="00000000" w:usb3="00000000" w:csb0="00000001" w:csb1="00000000"/>
  </w:font>
  <w:font w:name="等线 Light">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D1FDF" w14:textId="77777777" w:rsidR="0028105A" w:rsidRDefault="0028105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rPr>
      <w:t>8</w:t>
    </w:r>
    <w:r>
      <w:rPr>
        <w:rStyle w:val="Brojstranice"/>
      </w:rPr>
      <w:fldChar w:fldCharType="end"/>
    </w:r>
  </w:p>
  <w:p w14:paraId="62FC8706" w14:textId="77777777" w:rsidR="0028105A" w:rsidRDefault="0028105A">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69C3D" w14:textId="77777777" w:rsidR="0028105A" w:rsidRDefault="0028105A">
    <w:pPr>
      <w:pStyle w:val="Podnoje"/>
      <w:tabs>
        <w:tab w:val="clear" w:pos="4320"/>
        <w:tab w:val="clear" w:pos="8640"/>
        <w:tab w:val="right" w:pos="9072"/>
      </w:tabs>
      <w:spacing w:before="0" w:after="0"/>
      <w:jc w:val="right"/>
      <w:rPr>
        <w:rFonts w:ascii="Times New Roman" w:hAnsi="Times New Roman"/>
        <w:sz w:val="18"/>
        <w:szCs w:val="18"/>
      </w:rPr>
    </w:pP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A01921">
      <w:rPr>
        <w:rFonts w:ascii="Times New Roman" w:hAnsi="Times New Roman"/>
        <w:noProof/>
        <w:sz w:val="18"/>
        <w:szCs w:val="18"/>
      </w:rPr>
      <w:t>2</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sidR="00A01921">
      <w:rPr>
        <w:rFonts w:ascii="Times New Roman" w:hAnsi="Times New Roman"/>
        <w:noProof/>
        <w:sz w:val="18"/>
        <w:szCs w:val="18"/>
      </w:rPr>
      <w:t>12</w:t>
    </w:r>
    <w:r>
      <w:rPr>
        <w:rFonts w:ascii="Times New Roman" w:hAnsi="Times New Roman"/>
        <w:sz w:val="18"/>
        <w:szCs w:val="18"/>
      </w:rPr>
      <w:fldChar w:fldCharType="end"/>
    </w:r>
  </w:p>
  <w:p w14:paraId="1BA4C0A1" w14:textId="77777777" w:rsidR="0028105A" w:rsidRDefault="0028105A">
    <w:pPr>
      <w:pStyle w:val="Podnoje"/>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0F1DC" w14:textId="77777777" w:rsidR="0028105A" w:rsidRDefault="0028105A">
    <w:pPr>
      <w:pStyle w:val="Podnoje"/>
      <w:tabs>
        <w:tab w:val="clear" w:pos="4320"/>
        <w:tab w:val="clear" w:pos="8640"/>
        <w:tab w:val="right" w:pos="8505"/>
      </w:tabs>
      <w:spacing w:before="0" w:after="0"/>
      <w:rPr>
        <w:rFonts w:ascii="Times New Roman" w:hAnsi="Times New Roman"/>
        <w:sz w:val="18"/>
        <w:szCs w:val="18"/>
      </w:rPr>
    </w:pPr>
    <w:r>
      <w:rPr>
        <w:rFonts w:ascii="Times New Roman" w:hAnsi="Times New Roman"/>
        <w:b/>
        <w:sz w:val="18"/>
        <w:szCs w:val="18"/>
      </w:rPr>
      <w:t>November 2010</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6</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073B2AD7" w14:textId="77777777" w:rsidR="0028105A" w:rsidRDefault="0028105A">
    <w:pPr>
      <w:pStyle w:val="Podnoje"/>
      <w:spacing w:before="0" w:after="0"/>
      <w:rPr>
        <w:rFonts w:ascii="Times New Roman" w:hAnsi="Times New Roman"/>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c4_l_tenderform_en.doc</w:t>
    </w:r>
    <w:r>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08E54" w14:textId="77777777" w:rsidR="0028105A" w:rsidRDefault="0028105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rPr>
      <w:t>8</w:t>
    </w:r>
    <w:r>
      <w:rPr>
        <w:rStyle w:val="Brojstranice"/>
      </w:rPr>
      <w:fldChar w:fldCharType="end"/>
    </w:r>
  </w:p>
  <w:p w14:paraId="2F20E490" w14:textId="77777777" w:rsidR="0028105A" w:rsidRDefault="0028105A">
    <w:pPr>
      <w:pStyle w:val="Podnoj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C2CA2" w14:textId="77777777" w:rsidR="0028105A" w:rsidRDefault="0028105A">
    <w:pPr>
      <w:pStyle w:val="Podnoje"/>
      <w:tabs>
        <w:tab w:val="clear" w:pos="4320"/>
        <w:tab w:val="clear" w:pos="8640"/>
        <w:tab w:val="right" w:pos="14175"/>
      </w:tabs>
      <w:spacing w:before="0" w:after="0"/>
      <w:rPr>
        <w:rFonts w:ascii="Times New Roman" w:hAnsi="Times New Roman"/>
        <w:sz w:val="18"/>
        <w:szCs w:val="18"/>
      </w:rPr>
    </w:pP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A01921">
      <w:rPr>
        <w:rFonts w:ascii="Times New Roman" w:hAnsi="Times New Roman"/>
        <w:noProof/>
        <w:sz w:val="18"/>
        <w:szCs w:val="18"/>
      </w:rPr>
      <w:t>4</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sidR="00A01921">
      <w:rPr>
        <w:rFonts w:ascii="Times New Roman" w:hAnsi="Times New Roman"/>
        <w:noProof/>
        <w:sz w:val="18"/>
        <w:szCs w:val="18"/>
      </w:rPr>
      <w:t>12</w:t>
    </w:r>
    <w:r>
      <w:rPr>
        <w:rFonts w:ascii="Times New Roman" w:hAnsi="Times New Roman"/>
        <w:sz w:val="18"/>
        <w:szCs w:val="18"/>
      </w:rPr>
      <w:fldChar w:fldCharType="end"/>
    </w:r>
  </w:p>
  <w:p w14:paraId="405927EE" w14:textId="77777777" w:rsidR="0028105A" w:rsidRDefault="0028105A">
    <w:pPr>
      <w:pStyle w:val="Podnoje"/>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A73C0" w14:textId="77777777" w:rsidR="0028105A" w:rsidRDefault="0028105A">
    <w:pPr>
      <w:pStyle w:val="Podnoje"/>
      <w:tabs>
        <w:tab w:val="clear" w:pos="4320"/>
        <w:tab w:val="clear" w:pos="8640"/>
        <w:tab w:val="right" w:pos="14175"/>
      </w:tabs>
      <w:spacing w:before="0" w:after="0"/>
      <w:rPr>
        <w:rFonts w:ascii="Times New Roman" w:hAnsi="Times New Roman"/>
        <w:sz w:val="18"/>
        <w:szCs w:val="18"/>
      </w:rPr>
    </w:pP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A01921">
      <w:rPr>
        <w:rFonts w:ascii="Times New Roman" w:hAnsi="Times New Roman"/>
        <w:noProof/>
        <w:sz w:val="18"/>
        <w:szCs w:val="18"/>
      </w:rPr>
      <w:t>3</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sidR="00A01921">
      <w:rPr>
        <w:rFonts w:ascii="Times New Roman" w:hAnsi="Times New Roman"/>
        <w:noProof/>
        <w:sz w:val="18"/>
        <w:szCs w:val="18"/>
      </w:rPr>
      <w:t>12</w:t>
    </w:r>
    <w:r>
      <w:rPr>
        <w:rFonts w:ascii="Times New Roman" w:hAnsi="Times New Roman"/>
        <w:sz w:val="18"/>
        <w:szCs w:val="18"/>
      </w:rPr>
      <w:fldChar w:fldCharType="end"/>
    </w:r>
  </w:p>
  <w:p w14:paraId="44C78C34" w14:textId="77777777" w:rsidR="0028105A" w:rsidRDefault="0028105A">
    <w:pPr>
      <w:pStyle w:val="Podnoje"/>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68D2E" w14:textId="77777777" w:rsidR="0028105A" w:rsidRDefault="0028105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rPr>
      <w:t>2</w:t>
    </w:r>
    <w:r>
      <w:rPr>
        <w:rStyle w:val="Brojstranice"/>
      </w:rPr>
      <w:fldChar w:fldCharType="end"/>
    </w:r>
  </w:p>
  <w:p w14:paraId="09D2DC21" w14:textId="77777777" w:rsidR="0028105A" w:rsidRDefault="0028105A">
    <w:pPr>
      <w:pStyle w:val="Podnoj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39F9A" w14:textId="77777777" w:rsidR="0028105A" w:rsidRDefault="0028105A">
    <w:pPr>
      <w:pStyle w:val="Podnoje"/>
      <w:tabs>
        <w:tab w:val="clear" w:pos="4320"/>
        <w:tab w:val="clear" w:pos="8640"/>
        <w:tab w:val="right" w:pos="8647"/>
      </w:tabs>
      <w:spacing w:after="0"/>
      <w:ind w:right="6"/>
      <w:rPr>
        <w:rStyle w:val="Brojstranice"/>
        <w:rFonts w:ascii="Times New Roman" w:hAnsi="Times New Roman"/>
        <w:sz w:val="18"/>
        <w:szCs w:val="18"/>
      </w:rPr>
    </w:pPr>
    <w:r>
      <w:rPr>
        <w:rFonts w:ascii="Times New Roman" w:hAnsi="Times New Roman"/>
        <w:sz w:val="18"/>
        <w:szCs w:val="18"/>
      </w:rPr>
      <w:tab/>
    </w:r>
    <w:r>
      <w:rPr>
        <w:rStyle w:val="Brojstranice"/>
        <w:rFonts w:ascii="Times New Roman" w:hAnsi="Times New Roman"/>
        <w:sz w:val="18"/>
        <w:szCs w:val="18"/>
      </w:rPr>
      <w:t xml:space="preserve">Page </w:t>
    </w:r>
    <w:r>
      <w:rPr>
        <w:rStyle w:val="Brojstranice"/>
        <w:rFonts w:ascii="Times New Roman" w:hAnsi="Times New Roman"/>
        <w:sz w:val="18"/>
        <w:szCs w:val="18"/>
      </w:rPr>
      <w:fldChar w:fldCharType="begin"/>
    </w:r>
    <w:r>
      <w:rPr>
        <w:rStyle w:val="Brojstranice"/>
        <w:rFonts w:ascii="Times New Roman" w:hAnsi="Times New Roman"/>
        <w:sz w:val="18"/>
        <w:szCs w:val="18"/>
      </w:rPr>
      <w:instrText xml:space="preserve"> PAGE </w:instrText>
    </w:r>
    <w:r>
      <w:rPr>
        <w:rStyle w:val="Brojstranice"/>
        <w:rFonts w:ascii="Times New Roman" w:hAnsi="Times New Roman"/>
        <w:sz w:val="18"/>
        <w:szCs w:val="18"/>
      </w:rPr>
      <w:fldChar w:fldCharType="separate"/>
    </w:r>
    <w:r w:rsidR="00A01921">
      <w:rPr>
        <w:rStyle w:val="Brojstranice"/>
        <w:rFonts w:ascii="Times New Roman" w:hAnsi="Times New Roman"/>
        <w:noProof/>
        <w:sz w:val="18"/>
        <w:szCs w:val="18"/>
      </w:rPr>
      <w:t>12</w:t>
    </w:r>
    <w:r>
      <w:rPr>
        <w:rStyle w:val="Brojstranice"/>
        <w:rFonts w:ascii="Times New Roman" w:hAnsi="Times New Roman"/>
        <w:sz w:val="18"/>
        <w:szCs w:val="18"/>
      </w:rPr>
      <w:fldChar w:fldCharType="end"/>
    </w:r>
    <w:r>
      <w:rPr>
        <w:rStyle w:val="Brojstranice"/>
        <w:rFonts w:ascii="Times New Roman" w:hAnsi="Times New Roman"/>
        <w:sz w:val="18"/>
        <w:szCs w:val="18"/>
      </w:rPr>
      <w:t xml:space="preserve"> of </w:t>
    </w:r>
    <w:r>
      <w:rPr>
        <w:rStyle w:val="Brojstranice"/>
        <w:rFonts w:ascii="Times New Roman" w:hAnsi="Times New Roman"/>
        <w:sz w:val="18"/>
        <w:szCs w:val="18"/>
      </w:rPr>
      <w:fldChar w:fldCharType="begin"/>
    </w:r>
    <w:r>
      <w:rPr>
        <w:rStyle w:val="Brojstranice"/>
        <w:rFonts w:ascii="Times New Roman" w:hAnsi="Times New Roman"/>
        <w:sz w:val="18"/>
        <w:szCs w:val="18"/>
      </w:rPr>
      <w:instrText xml:space="preserve"> NUMPAGES </w:instrText>
    </w:r>
    <w:r>
      <w:rPr>
        <w:rStyle w:val="Brojstranice"/>
        <w:rFonts w:ascii="Times New Roman" w:hAnsi="Times New Roman"/>
        <w:sz w:val="18"/>
        <w:szCs w:val="18"/>
      </w:rPr>
      <w:fldChar w:fldCharType="separate"/>
    </w:r>
    <w:r w:rsidR="00A01921">
      <w:rPr>
        <w:rStyle w:val="Brojstranice"/>
        <w:rFonts w:ascii="Times New Roman" w:hAnsi="Times New Roman"/>
        <w:noProof/>
        <w:sz w:val="18"/>
        <w:szCs w:val="18"/>
      </w:rPr>
      <w:t>12</w:t>
    </w:r>
    <w:r>
      <w:rPr>
        <w:rStyle w:val="Brojstranice"/>
        <w:rFonts w:ascii="Times New Roman" w:hAnsi="Times New Roman"/>
        <w:sz w:val="18"/>
        <w:szCs w:val="18"/>
      </w:rPr>
      <w:fldChar w:fldCharType="end"/>
    </w:r>
  </w:p>
  <w:p w14:paraId="46CE8F37" w14:textId="77777777" w:rsidR="0028105A" w:rsidRDefault="0028105A">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D7C5B" w14:textId="77777777" w:rsidR="0028105A" w:rsidRDefault="0028105A">
    <w:pPr>
      <w:pStyle w:val="Podnoje"/>
      <w:tabs>
        <w:tab w:val="clear" w:pos="8640"/>
        <w:tab w:val="right" w:pos="8505"/>
      </w:tabs>
      <w:spacing w:after="0"/>
      <w:rPr>
        <w:rStyle w:val="Brojstranice"/>
        <w:rFonts w:ascii="Times New Roman" w:hAnsi="Times New Roman"/>
        <w:sz w:val="18"/>
        <w:szCs w:val="18"/>
      </w:rPr>
    </w:pPr>
    <w:r>
      <w:rPr>
        <w:rFonts w:ascii="Times New Roman" w:hAnsi="Times New Roman"/>
        <w:sz w:val="18"/>
        <w:szCs w:val="18"/>
      </w:rPr>
      <w:tab/>
    </w:r>
    <w:r>
      <w:rPr>
        <w:rFonts w:ascii="Times New Roman" w:hAnsi="Times New Roman"/>
        <w:sz w:val="18"/>
        <w:szCs w:val="18"/>
      </w:rPr>
      <w:tab/>
      <w:t xml:space="preserve">Page </w:t>
    </w:r>
    <w:r>
      <w:rPr>
        <w:rStyle w:val="Brojstranice"/>
        <w:rFonts w:ascii="Times New Roman" w:hAnsi="Times New Roman"/>
        <w:sz w:val="18"/>
        <w:szCs w:val="18"/>
      </w:rPr>
      <w:fldChar w:fldCharType="begin"/>
    </w:r>
    <w:r>
      <w:rPr>
        <w:rStyle w:val="Brojstranice"/>
        <w:rFonts w:ascii="Times New Roman" w:hAnsi="Times New Roman"/>
        <w:sz w:val="18"/>
        <w:szCs w:val="18"/>
      </w:rPr>
      <w:instrText xml:space="preserve"> PAGE </w:instrText>
    </w:r>
    <w:r>
      <w:rPr>
        <w:rStyle w:val="Brojstranice"/>
        <w:rFonts w:ascii="Times New Roman" w:hAnsi="Times New Roman"/>
        <w:sz w:val="18"/>
        <w:szCs w:val="18"/>
      </w:rPr>
      <w:fldChar w:fldCharType="separate"/>
    </w:r>
    <w:r w:rsidR="00A01921">
      <w:rPr>
        <w:rStyle w:val="Brojstranice"/>
        <w:rFonts w:ascii="Times New Roman" w:hAnsi="Times New Roman"/>
        <w:noProof/>
        <w:sz w:val="18"/>
        <w:szCs w:val="18"/>
      </w:rPr>
      <w:t>6</w:t>
    </w:r>
    <w:r>
      <w:rPr>
        <w:rStyle w:val="Brojstranice"/>
        <w:rFonts w:ascii="Times New Roman" w:hAnsi="Times New Roman"/>
        <w:sz w:val="18"/>
        <w:szCs w:val="18"/>
      </w:rPr>
      <w:fldChar w:fldCharType="end"/>
    </w:r>
    <w:r>
      <w:rPr>
        <w:rStyle w:val="Brojstranice"/>
        <w:rFonts w:ascii="Times New Roman" w:hAnsi="Times New Roman"/>
        <w:sz w:val="18"/>
        <w:szCs w:val="18"/>
      </w:rPr>
      <w:t xml:space="preserve"> of </w:t>
    </w:r>
    <w:r>
      <w:rPr>
        <w:rStyle w:val="Brojstranice"/>
        <w:rFonts w:ascii="Times New Roman" w:hAnsi="Times New Roman"/>
        <w:sz w:val="18"/>
        <w:szCs w:val="18"/>
      </w:rPr>
      <w:fldChar w:fldCharType="begin"/>
    </w:r>
    <w:r>
      <w:rPr>
        <w:rStyle w:val="Brojstranice"/>
        <w:rFonts w:ascii="Times New Roman" w:hAnsi="Times New Roman"/>
        <w:sz w:val="18"/>
        <w:szCs w:val="18"/>
      </w:rPr>
      <w:instrText xml:space="preserve"> NUMPAGES </w:instrText>
    </w:r>
    <w:r>
      <w:rPr>
        <w:rStyle w:val="Brojstranice"/>
        <w:rFonts w:ascii="Times New Roman" w:hAnsi="Times New Roman"/>
        <w:sz w:val="18"/>
        <w:szCs w:val="18"/>
      </w:rPr>
      <w:fldChar w:fldCharType="separate"/>
    </w:r>
    <w:r w:rsidR="00A01921">
      <w:rPr>
        <w:rStyle w:val="Brojstranice"/>
        <w:rFonts w:ascii="Times New Roman" w:hAnsi="Times New Roman"/>
        <w:noProof/>
        <w:sz w:val="18"/>
        <w:szCs w:val="18"/>
      </w:rPr>
      <w:t>12</w:t>
    </w:r>
    <w:r>
      <w:rPr>
        <w:rStyle w:val="Brojstranice"/>
        <w:rFonts w:ascii="Times New Roman" w:hAnsi="Times New Roman"/>
        <w:sz w:val="18"/>
        <w:szCs w:val="18"/>
      </w:rPr>
      <w:fldChar w:fldCharType="end"/>
    </w:r>
  </w:p>
  <w:p w14:paraId="21788EE5" w14:textId="77777777" w:rsidR="0028105A" w:rsidRDefault="0028105A">
    <w:pPr>
      <w:pStyle w:val="Podnoje"/>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76348" w14:textId="77777777" w:rsidR="00981DC7" w:rsidRDefault="00981DC7">
      <w:pPr>
        <w:spacing w:before="0" w:after="0"/>
      </w:pPr>
      <w:r>
        <w:separator/>
      </w:r>
    </w:p>
  </w:footnote>
  <w:footnote w:type="continuationSeparator" w:id="0">
    <w:p w14:paraId="089F1B6B" w14:textId="77777777" w:rsidR="00981DC7" w:rsidRDefault="00981DC7">
      <w:pPr>
        <w:spacing w:before="0" w:after="0"/>
      </w:pPr>
      <w:r>
        <w:continuationSeparator/>
      </w:r>
    </w:p>
  </w:footnote>
  <w:footnote w:id="1">
    <w:p w14:paraId="70C48272" w14:textId="77777777" w:rsidR="0028105A" w:rsidRDefault="0028105A">
      <w:pPr>
        <w:spacing w:before="0"/>
        <w:ind w:left="142" w:hanging="142"/>
        <w:rPr>
          <w:rFonts w:ascii="Times New Roman" w:hAnsi="Times New Roman"/>
          <w:lang w:val="hr-HR"/>
        </w:rPr>
      </w:pPr>
      <w:r>
        <w:rPr>
          <w:rStyle w:val="Referencafusnote"/>
          <w:rFonts w:ascii="Times New Roman" w:hAnsi="Times New Roman"/>
        </w:rPr>
        <w:footnoteRef/>
      </w:r>
      <w:r>
        <w:rPr>
          <w:rFonts w:ascii="Times New Roman" w:hAnsi="Times New Roman"/>
        </w:rPr>
        <w:tab/>
      </w:r>
      <w:r>
        <w:rPr>
          <w:rFonts w:ascii="Times New Roman" w:hAnsi="Times New Roman"/>
          <w:lang w:val="hr-HR"/>
        </w:rPr>
        <w:t>Zemlja u kojoj je pravni subjekt osnovan.</w:t>
      </w:r>
    </w:p>
  </w:footnote>
  <w:footnote w:id="2">
    <w:p w14:paraId="3DCD5310" w14:textId="77777777" w:rsidR="0028105A" w:rsidRDefault="0028105A">
      <w:pPr>
        <w:tabs>
          <w:tab w:val="left" w:pos="0"/>
        </w:tabs>
        <w:spacing w:before="0"/>
        <w:ind w:left="142" w:hanging="142"/>
        <w:jc w:val="both"/>
        <w:rPr>
          <w:rFonts w:ascii="Times New Roman" w:hAnsi="Times New Roman"/>
        </w:rPr>
      </w:pPr>
      <w:r>
        <w:rPr>
          <w:rStyle w:val="Referencafusnote"/>
          <w:rFonts w:ascii="Times New Roman" w:hAnsi="Times New Roman"/>
        </w:rPr>
        <w:footnoteRef/>
      </w:r>
      <w:r>
        <w:rPr>
          <w:rFonts w:ascii="Times New Roman" w:hAnsi="Times New Roman"/>
        </w:rPr>
        <w:tab/>
        <w:t>dodajte/</w:t>
      </w:r>
      <w:r>
        <w:rPr>
          <w:rFonts w:ascii="Times New Roman" w:hAnsi="Times New Roman"/>
          <w:lang w:val="hr-HR"/>
        </w:rPr>
        <w:t>iz</w:t>
      </w:r>
      <w:r>
        <w:rPr>
          <w:rFonts w:ascii="Times New Roman" w:hAnsi="Times New Roman"/>
        </w:rPr>
        <w:t>brišite dodatne retke za članove prema potrebi. Imajte na umu da se podizvođač ne smatra članom za potrebe ovog natječajnog postupka. Naknadno se podaci podizvođača ne smiju pojavljivati u podacima koji se odnose na ekonomsku, financijsku i stručnu sposobnost. Ukoliko ovu ponudu podnosi pojedinačni ponuditelj, naziv ponuditelja treba unijeti kao „voditelj” (a sve ostale retke treba izbrisati).</w:t>
      </w:r>
    </w:p>
  </w:footnote>
  <w:footnote w:id="3">
    <w:p w14:paraId="08F86C33" w14:textId="77777777" w:rsidR="0028105A" w:rsidRDefault="0028105A">
      <w:pPr>
        <w:spacing w:before="0" w:after="60"/>
        <w:ind w:left="142" w:hanging="142"/>
        <w:jc w:val="both"/>
        <w:rPr>
          <w:rFonts w:ascii="Times New Roman" w:hAnsi="Times New Roman"/>
        </w:rPr>
      </w:pPr>
      <w:r>
        <w:rPr>
          <w:rStyle w:val="Referencafusnote"/>
          <w:rFonts w:ascii="Times New Roman" w:hAnsi="Times New Roman"/>
        </w:rPr>
        <w:footnoteRef/>
      </w:r>
      <w:r>
        <w:rPr>
          <w:rFonts w:ascii="Times New Roman" w:hAnsi="Times New Roman"/>
        </w:rPr>
        <w:tab/>
        <w:t>Fizičke osobe moraju dokazati svoju sposobnost u skladu s kriterijima odabira i na odgovarajući način.</w:t>
      </w:r>
    </w:p>
  </w:footnote>
  <w:footnote w:id="4">
    <w:p w14:paraId="3D5B9CC5" w14:textId="77777777" w:rsidR="0028105A" w:rsidRDefault="0028105A">
      <w:pPr>
        <w:spacing w:before="0" w:after="60"/>
        <w:ind w:left="142" w:hanging="142"/>
        <w:jc w:val="both"/>
        <w:rPr>
          <w:rFonts w:ascii="Times New Roman" w:hAnsi="Times New Roman"/>
        </w:rPr>
      </w:pPr>
      <w:r>
        <w:rPr>
          <w:rStyle w:val="Referencafusnote"/>
          <w:rFonts w:ascii="Times New Roman" w:hAnsi="Times New Roman"/>
        </w:rPr>
        <w:footnoteRef/>
      </w:r>
      <w:r>
        <w:rPr>
          <w:rFonts w:ascii="Times New Roman" w:hAnsi="Times New Roman"/>
        </w:rPr>
        <w:tab/>
        <w:t>Ako ovu prijavu podnosi konzorcij, podaci u gornjoj tablici moraju biti zbroj podataka u odgovarajućim tablicama u izjavama koje dostavljaju članovi konzorcija — vidi točku 7. ovog obrasca za ponudu. Konsolidirani podaci nisu potrebni za financijske pokazatelje.</w:t>
      </w:r>
    </w:p>
  </w:footnote>
  <w:footnote w:id="5">
    <w:p w14:paraId="7E9A0CE7" w14:textId="77777777" w:rsidR="0028105A" w:rsidRDefault="0028105A">
      <w:pPr>
        <w:spacing w:before="0" w:after="60"/>
        <w:ind w:left="142" w:hanging="142"/>
        <w:jc w:val="both"/>
        <w:rPr>
          <w:rFonts w:ascii="Times New Roman" w:hAnsi="Times New Roman"/>
        </w:rPr>
      </w:pPr>
      <w:r>
        <w:rPr>
          <w:rStyle w:val="Referencafusnote"/>
          <w:rFonts w:ascii="Times New Roman" w:hAnsi="Times New Roman"/>
        </w:rPr>
        <w:footnoteRef/>
      </w:r>
      <w:r>
        <w:rPr>
          <w:rFonts w:ascii="Times New Roman" w:hAnsi="Times New Roman"/>
        </w:rPr>
        <w:tab/>
        <w:t>Prošla godina=zadnja obračunska godina za koju su subjektovi računi zatvoreni.</w:t>
      </w:r>
    </w:p>
  </w:footnote>
  <w:footnote w:id="6">
    <w:p w14:paraId="76EDE3DD" w14:textId="77777777" w:rsidR="0028105A" w:rsidRDefault="0028105A">
      <w:pPr>
        <w:spacing w:before="0" w:after="60"/>
        <w:ind w:left="142" w:hanging="142"/>
        <w:jc w:val="both"/>
        <w:rPr>
          <w:rFonts w:ascii="Times New Roman" w:hAnsi="Times New Roman"/>
        </w:rPr>
      </w:pPr>
      <w:r>
        <w:rPr>
          <w:rStyle w:val="Referencafusnote"/>
          <w:rFonts w:ascii="Times New Roman" w:hAnsi="Times New Roman"/>
        </w:rPr>
        <w:footnoteRef/>
      </w:r>
      <w:r>
        <w:rPr>
          <w:rFonts w:ascii="Times New Roman" w:hAnsi="Times New Roman"/>
        </w:rPr>
        <w:tab/>
        <w:t>Iznosi uneseni u stupac "Prosjek" moraju biti matematički prosjek iznosa unesenih u tri prethodna stupca istog retka.</w:t>
      </w:r>
    </w:p>
  </w:footnote>
  <w:footnote w:id="7">
    <w:p w14:paraId="1F4B8F7F" w14:textId="77777777" w:rsidR="0028105A" w:rsidRDefault="0028105A">
      <w:pPr>
        <w:pStyle w:val="Tekstfusnote"/>
        <w:spacing w:before="0" w:after="0"/>
        <w:jc w:val="both"/>
        <w:rPr>
          <w:rFonts w:ascii="Times New Roman" w:hAnsi="Times New Roman"/>
          <w:lang w:val="hr-HR"/>
        </w:rPr>
      </w:pPr>
      <w:r>
        <w:rPr>
          <w:rStyle w:val="Referencafusnote"/>
          <w:rFonts w:ascii="Times New Roman" w:hAnsi="Times New Roman"/>
        </w:rPr>
        <w:footnoteRef/>
      </w:r>
      <w:r>
        <w:rPr>
          <w:rFonts w:ascii="Times New Roman" w:hAnsi="Times New Roman"/>
        </w:rPr>
        <w:t xml:space="preserve"> Nije primjenjivo. Ponuditelj ne treba ispunjavati rubrike gdje je navedeno N/A.</w:t>
      </w:r>
    </w:p>
  </w:footnote>
  <w:footnote w:id="8">
    <w:p w14:paraId="30CCB881" w14:textId="77777777" w:rsidR="0028105A" w:rsidRDefault="0028105A">
      <w:pPr>
        <w:spacing w:before="0" w:after="60"/>
        <w:ind w:left="284" w:hanging="284"/>
        <w:jc w:val="both"/>
        <w:rPr>
          <w:rFonts w:ascii="Times New Roman" w:hAnsi="Times New Roman"/>
        </w:rPr>
      </w:pPr>
      <w:r>
        <w:rPr>
          <w:rStyle w:val="Referencafusnote"/>
          <w:rFonts w:ascii="Times New Roman" w:hAnsi="Times New Roman"/>
        </w:rPr>
        <w:footnoteRef/>
      </w:r>
      <w:r>
        <w:rPr>
          <w:rFonts w:ascii="Times New Roman" w:hAnsi="Times New Roman"/>
        </w:rPr>
        <w:tab/>
        <w:t>Ako ovu ponudu podnosi konzorcij, podaci u gornjoj tablici moraju biti zbroj podataka u odgovarajućim tablicama u izjavama članova konzorcija — vidi točku 7. ovog obrasca za ponudu. Konsolidirani podaci nisu potrebni za financijske pokazatelje.</w:t>
      </w:r>
    </w:p>
  </w:footnote>
  <w:footnote w:id="9">
    <w:p w14:paraId="38CEFDA3" w14:textId="77777777" w:rsidR="0028105A" w:rsidRDefault="0028105A">
      <w:pPr>
        <w:spacing w:before="0" w:after="60"/>
        <w:ind w:left="284" w:hanging="284"/>
        <w:jc w:val="both"/>
        <w:rPr>
          <w:rFonts w:ascii="Times New Roman" w:hAnsi="Times New Roman"/>
        </w:rPr>
      </w:pPr>
      <w:r>
        <w:rPr>
          <w:rStyle w:val="Referencafusnote"/>
          <w:rFonts w:ascii="Times New Roman" w:hAnsi="Times New Roman"/>
        </w:rPr>
        <w:footnoteRef/>
      </w:r>
      <w:r>
        <w:rPr>
          <w:rFonts w:ascii="Times New Roman" w:hAnsi="Times New Roman"/>
        </w:rPr>
        <w:tab/>
        <w:t>Odgovara relevantnim specijalnostima navedenim u točki 5. u nastavku.</w:t>
      </w:r>
    </w:p>
  </w:footnote>
  <w:footnote w:id="10">
    <w:p w14:paraId="77E528B5" w14:textId="77777777" w:rsidR="0028105A" w:rsidRDefault="0028105A">
      <w:pPr>
        <w:spacing w:before="0" w:after="60"/>
        <w:ind w:left="284" w:hanging="284"/>
        <w:jc w:val="both"/>
        <w:rPr>
          <w:rFonts w:ascii="Times New Roman" w:hAnsi="Times New Roman"/>
        </w:rPr>
      </w:pPr>
      <w:r>
        <w:rPr>
          <w:rStyle w:val="Referencafusnote"/>
          <w:rFonts w:ascii="Times New Roman" w:hAnsi="Times New Roman"/>
        </w:rPr>
        <w:footnoteRef/>
      </w:r>
      <w:r>
        <w:rPr>
          <w:rFonts w:ascii="Times New Roman" w:hAnsi="Times New Roman"/>
        </w:rPr>
        <w:tab/>
        <w:t>Osoblje izravno zaposleno kod Ponuditelja na neodređeno vrijeme (tj. na neodređeno vrijeme).</w:t>
      </w:r>
    </w:p>
  </w:footnote>
  <w:footnote w:id="11">
    <w:p w14:paraId="2D57A76F" w14:textId="77777777" w:rsidR="0028105A" w:rsidRDefault="0028105A">
      <w:pPr>
        <w:spacing w:before="0"/>
        <w:ind w:left="284" w:hanging="284"/>
        <w:jc w:val="both"/>
        <w:rPr>
          <w:rFonts w:ascii="Times New Roman" w:hAnsi="Times New Roman"/>
        </w:rPr>
      </w:pPr>
      <w:r>
        <w:rPr>
          <w:rStyle w:val="Referencafusnote"/>
          <w:rFonts w:ascii="Times New Roman" w:hAnsi="Times New Roman"/>
        </w:rPr>
        <w:footnoteRef/>
      </w:r>
      <w:r>
        <w:rPr>
          <w:rFonts w:ascii="Times New Roman" w:hAnsi="Times New Roman"/>
        </w:rPr>
        <w:tab/>
        <w:t>Ostalo osoblje koje nije izravno zaposleno kod ponuditelja na neodređeno vrijeme (tj. prema ugovorima na određeno vrijeme).</w:t>
      </w:r>
    </w:p>
  </w:footnote>
  <w:footnote w:id="12">
    <w:p w14:paraId="16BF1495" w14:textId="77777777" w:rsidR="0028105A" w:rsidRDefault="0028105A">
      <w:pPr>
        <w:spacing w:before="0" w:after="60"/>
        <w:ind w:left="142" w:hanging="142"/>
        <w:jc w:val="both"/>
        <w:rPr>
          <w:rFonts w:ascii="Times New Roman" w:hAnsi="Times New Roman"/>
        </w:rPr>
      </w:pPr>
      <w:r>
        <w:rPr>
          <w:rStyle w:val="Referencafusnote"/>
          <w:rFonts w:ascii="Times New Roman" w:hAnsi="Times New Roman"/>
        </w:rPr>
        <w:footnoteRef/>
      </w:r>
      <w:r>
        <w:rPr>
          <w:rFonts w:ascii="Times New Roman" w:hAnsi="Times New Roman"/>
        </w:rPr>
        <w:tab/>
        <w:t>Prošla godina=zadnja obračunska godina za koju su subjektovi računi zatvoreni.</w:t>
      </w:r>
    </w:p>
  </w:footnote>
  <w:footnote w:id="13">
    <w:p w14:paraId="3B856801" w14:textId="77777777" w:rsidR="0028105A" w:rsidRDefault="0028105A">
      <w:pPr>
        <w:spacing w:before="0" w:after="60"/>
        <w:ind w:left="142" w:hanging="142"/>
        <w:jc w:val="both"/>
        <w:rPr>
          <w:rFonts w:ascii="Times New Roman" w:hAnsi="Times New Roman"/>
        </w:rPr>
      </w:pPr>
      <w:r>
        <w:rPr>
          <w:rStyle w:val="Referencafusnote"/>
          <w:rFonts w:ascii="Times New Roman" w:hAnsi="Times New Roman"/>
        </w:rPr>
        <w:footnoteRef/>
      </w:r>
      <w:r>
        <w:rPr>
          <w:rFonts w:ascii="Times New Roman" w:hAnsi="Times New Roman"/>
        </w:rPr>
        <w:tab/>
        <w:t>Iznosi uneseni u stupac "Prosjek" moraju biti matematički prosjek iznosa unesenih u tri prethodna stupca istog retka.</w:t>
      </w:r>
    </w:p>
  </w:footnote>
  <w:footnote w:id="14">
    <w:p w14:paraId="07F3B9F8" w14:textId="77777777" w:rsidR="0028105A" w:rsidRDefault="0028105A">
      <w:pPr>
        <w:spacing w:before="0" w:after="60"/>
        <w:ind w:left="284" w:hanging="284"/>
        <w:jc w:val="both"/>
        <w:rPr>
          <w:rFonts w:ascii="Times New Roman" w:hAnsi="Times New Roman"/>
        </w:rPr>
      </w:pPr>
      <w:r>
        <w:rPr>
          <w:rStyle w:val="Referencafusnote"/>
          <w:rFonts w:ascii="Times New Roman" w:hAnsi="Times New Roman"/>
        </w:rPr>
        <w:footnoteRef/>
      </w:r>
      <w:r>
        <w:rPr>
          <w:rFonts w:ascii="Times New Roman" w:hAnsi="Times New Roman"/>
        </w:rPr>
        <w:tab/>
        <w:t>Odgovara relevantnim specijalnostima navedenim u točki 5. u nastavku.</w:t>
      </w:r>
    </w:p>
  </w:footnote>
  <w:footnote w:id="15">
    <w:p w14:paraId="2C321D23" w14:textId="77777777" w:rsidR="0028105A" w:rsidRDefault="0028105A">
      <w:pPr>
        <w:spacing w:before="0" w:after="60"/>
        <w:ind w:left="284" w:hanging="284"/>
        <w:jc w:val="both"/>
        <w:rPr>
          <w:rFonts w:ascii="Times New Roman" w:hAnsi="Times New Roman"/>
        </w:rPr>
      </w:pPr>
      <w:r>
        <w:rPr>
          <w:rStyle w:val="Referencafusnote"/>
          <w:rFonts w:ascii="Times New Roman" w:hAnsi="Times New Roman"/>
        </w:rPr>
        <w:footnoteRef/>
      </w:r>
      <w:r>
        <w:rPr>
          <w:rFonts w:ascii="Times New Roman" w:hAnsi="Times New Roman"/>
        </w:rPr>
        <w:tab/>
        <w:t>Osoblje izravno zaposleno kod Ponuditelja na neodređeno vrijeme (tj. na neodređeno vrijeme).</w:t>
      </w:r>
    </w:p>
  </w:footnote>
  <w:footnote w:id="16">
    <w:p w14:paraId="19948A7B" w14:textId="77777777" w:rsidR="0028105A" w:rsidRDefault="0028105A">
      <w:pPr>
        <w:spacing w:before="0"/>
        <w:ind w:left="284" w:hanging="284"/>
        <w:jc w:val="both"/>
        <w:rPr>
          <w:rFonts w:ascii="Times New Roman" w:hAnsi="Times New Roman"/>
        </w:rPr>
      </w:pPr>
      <w:r>
        <w:rPr>
          <w:rStyle w:val="Referencafusnote"/>
          <w:rFonts w:ascii="Times New Roman" w:hAnsi="Times New Roman"/>
        </w:rPr>
        <w:footnoteRef/>
      </w:r>
      <w:r>
        <w:rPr>
          <w:rFonts w:ascii="Times New Roman" w:hAnsi="Times New Roman"/>
        </w:rPr>
        <w:tab/>
        <w:t>Ostalo osoblje koje nije izravno zaposleno kod ponuditelja na neodređeno vrijeme (tj. prema ugovorima na određeno vrijeme).</w:t>
      </w:r>
    </w:p>
  </w:footnote>
  <w:footnote w:id="17">
    <w:p w14:paraId="72913E16" w14:textId="77777777" w:rsidR="0028105A" w:rsidRDefault="0028105A">
      <w:pPr>
        <w:pStyle w:val="Tekstfusnote"/>
        <w:rPr>
          <w:rFonts w:ascii="Times New Roman" w:hAnsi="Times New Roman"/>
          <w:lang w:val="en-US"/>
        </w:rPr>
      </w:pPr>
      <w:r>
        <w:rPr>
          <w:rStyle w:val="Referencafusnote"/>
          <w:rFonts w:ascii="Times New Roman" w:hAnsi="Times New Roman"/>
        </w:rPr>
        <w:footnoteRef/>
      </w:r>
      <w:r>
        <w:rPr>
          <w:rFonts w:ascii="Times New Roman" w:hAnsi="Times New Roman"/>
        </w:rPr>
        <w:t xml:space="preserve"> Ako ponudu dostavlja konzorcij, ovu Izjavu moraju potpisati svi članovi konzorcija.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62109" w14:textId="77777777" w:rsidR="0028105A" w:rsidRDefault="0028105A">
    <w:pPr>
      <w:rPr>
        <w:b/>
        <w:bCs/>
      </w:rPr>
    </w:pPr>
    <w:r>
      <w:rPr>
        <w:noProof/>
        <w:snapToGrid/>
        <w:lang w:val="hr-BA" w:eastAsia="hr-BA"/>
      </w:rPr>
      <w:drawing>
        <wp:inline distT="0" distB="0" distL="0" distR="0" wp14:anchorId="4DE6A850" wp14:editId="24D3E9FE">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844C0" w14:textId="77777777" w:rsidR="0028105A" w:rsidRDefault="0028105A">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61E2E" w14:textId="77777777" w:rsidR="0028105A" w:rsidRDefault="0028105A">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AC52" w14:textId="77777777" w:rsidR="0028105A" w:rsidRDefault="0028105A">
    <w:pPr>
      <w:pStyle w:val="Zaglavlj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1196A" w14:textId="77777777" w:rsidR="0028105A" w:rsidRDefault="0028105A">
    <w:pPr>
      <w:pStyle w:val="Zaglavlj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8746A" w14:textId="77777777" w:rsidR="0028105A" w:rsidRDefault="0028105A">
    <w:pPr>
      <w:pStyle w:val="Zaglavlj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F70AC" w14:textId="77777777" w:rsidR="0028105A" w:rsidRDefault="0028105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34A21"/>
    <w:multiLevelType w:val="multilevel"/>
    <w:tmpl w:val="21934A21"/>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24563B57"/>
    <w:multiLevelType w:val="multilevel"/>
    <w:tmpl w:val="24563B57"/>
    <w:lvl w:ilvl="0">
      <w:numFmt w:val="bullet"/>
      <w:pStyle w:val="StyleHeading1TimesNewRoman14ptItalic"/>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F440C6"/>
    <w:multiLevelType w:val="multilevel"/>
    <w:tmpl w:val="2CF440C6"/>
    <w:lvl w:ilvl="0">
      <w:start w:val="1"/>
      <w:numFmt w:val="lowerLetter"/>
      <w:lvlText w:val="(%1)"/>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multilevel"/>
    <w:tmpl w:val="2E5C38F8"/>
    <w:lvl w:ilvl="0">
      <w:start w:val="1"/>
      <w:numFmt w:val="decimal"/>
      <w:lvlText w:val="(%1)"/>
      <w:lvlJc w:val="left"/>
      <w:pPr>
        <w:ind w:left="502" w:hanging="360"/>
      </w:pPr>
      <w:rPr>
        <w:rFont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4" w15:restartNumberingAfterBreak="0">
    <w:nsid w:val="4E12590F"/>
    <w:multiLevelType w:val="multilevel"/>
    <w:tmpl w:val="4E12590F"/>
    <w:lvl w:ilvl="0">
      <w:start w:val="1"/>
      <w:numFmt w:val="lowerLetter"/>
      <w:lvlText w:val="(%1)"/>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4F6DEE"/>
    <w:multiLevelType w:val="multilevel"/>
    <w:tmpl w:val="684F6DEE"/>
    <w:lvl w:ilvl="0">
      <w:start w:val="1"/>
      <w:numFmt w:val="lowerLetter"/>
      <w:pStyle w:val="Style11ptBlackJustifiedRight001cmBefore865ptL"/>
      <w:lvlText w:val="(%1)"/>
      <w:lvlJc w:val="left"/>
      <w:pPr>
        <w:tabs>
          <w:tab w:val="left" w:pos="1134"/>
        </w:tabs>
        <w:ind w:left="1701" w:hanging="567"/>
      </w:pPr>
      <w:rPr>
        <w:rFonts w:ascii="Times New Roman Bold" w:hAnsi="Times New Roman Bold" w:hint="default"/>
        <w:b w:val="0"/>
        <w:i w:val="0"/>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69216D6C"/>
    <w:multiLevelType w:val="multilevel"/>
    <w:tmpl w:val="69216D6C"/>
    <w:lvl w:ilvl="0">
      <w:start w:val="1"/>
      <w:numFmt w:val="decimal"/>
      <w:pStyle w:val="Naslov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Naslov4"/>
      <w:lvlText w:val="%1.%2.%3.%4"/>
      <w:lvlJc w:val="left"/>
      <w:pPr>
        <w:tabs>
          <w:tab w:val="left" w:pos="864"/>
        </w:tabs>
        <w:ind w:left="864" w:hanging="864"/>
      </w:pPr>
    </w:lvl>
    <w:lvl w:ilvl="4">
      <w:start w:val="1"/>
      <w:numFmt w:val="decimal"/>
      <w:pStyle w:val="Naslov5"/>
      <w:lvlText w:val="%1.%2.%3.%4.%5"/>
      <w:lvlJc w:val="left"/>
      <w:pPr>
        <w:tabs>
          <w:tab w:val="left" w:pos="1008"/>
        </w:tabs>
        <w:ind w:left="1008" w:hanging="1008"/>
      </w:pPr>
    </w:lvl>
    <w:lvl w:ilvl="5">
      <w:start w:val="1"/>
      <w:numFmt w:val="none"/>
      <w:pStyle w:val="Naslov6"/>
      <w:lvlText w:val=""/>
      <w:lvlJc w:val="left"/>
      <w:pPr>
        <w:tabs>
          <w:tab w:val="left" w:pos="360"/>
        </w:tabs>
        <w:ind w:left="0" w:firstLine="0"/>
      </w:pPr>
    </w:lvl>
    <w:lvl w:ilvl="6">
      <w:start w:val="1"/>
      <w:numFmt w:val="decimal"/>
      <w:pStyle w:val="Naslov7"/>
      <w:lvlText w:val="%1.%2.%3.%4.%5.%6.%7"/>
      <w:lvlJc w:val="left"/>
      <w:pPr>
        <w:tabs>
          <w:tab w:val="left" w:pos="1296"/>
        </w:tabs>
        <w:ind w:left="1296" w:hanging="1296"/>
      </w:pPr>
    </w:lvl>
    <w:lvl w:ilvl="7">
      <w:start w:val="1"/>
      <w:numFmt w:val="decimal"/>
      <w:pStyle w:val="Naslov8"/>
      <w:lvlText w:val="%1.%2.%3.%4.%5.%6.%7.%8"/>
      <w:lvlJc w:val="left"/>
      <w:pPr>
        <w:tabs>
          <w:tab w:val="left" w:pos="1440"/>
        </w:tabs>
        <w:ind w:left="1440" w:hanging="1440"/>
      </w:pPr>
    </w:lvl>
    <w:lvl w:ilvl="8">
      <w:start w:val="1"/>
      <w:numFmt w:val="decimal"/>
      <w:pStyle w:val="Naslov9"/>
      <w:lvlText w:val="%1.%2.%3.%4.%5.%6.%7.%8.%9"/>
      <w:lvlJc w:val="left"/>
      <w:pPr>
        <w:tabs>
          <w:tab w:val="left" w:pos="1584"/>
        </w:tabs>
        <w:ind w:left="1584" w:hanging="1584"/>
      </w:pPr>
    </w:lvl>
  </w:abstractNum>
  <w:abstractNum w:abstractNumId="7" w15:restartNumberingAfterBreak="0">
    <w:nsid w:val="75174740"/>
    <w:multiLevelType w:val="multilevel"/>
    <w:tmpl w:val="75174740"/>
    <w:lvl w:ilvl="0">
      <w:start w:val="4"/>
      <w:numFmt w:val="upperLetter"/>
      <w:lvlText w:val="%1."/>
      <w:lvlJc w:val="left"/>
      <w:pPr>
        <w:tabs>
          <w:tab w:val="left"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92313497">
    <w:abstractNumId w:val="6"/>
  </w:num>
  <w:num w:numId="2" w16cid:durableId="557908378">
    <w:abstractNumId w:val="1"/>
  </w:num>
  <w:num w:numId="3" w16cid:durableId="1896307323">
    <w:abstractNumId w:val="5"/>
  </w:num>
  <w:num w:numId="4" w16cid:durableId="938105094">
    <w:abstractNumId w:val="7"/>
  </w:num>
  <w:num w:numId="5" w16cid:durableId="961689574">
    <w:abstractNumId w:val="3"/>
  </w:num>
  <w:num w:numId="6" w16cid:durableId="769011268">
    <w:abstractNumId w:val="2"/>
  </w:num>
  <w:num w:numId="7" w16cid:durableId="1425613975">
    <w:abstractNumId w:val="0"/>
  </w:num>
  <w:num w:numId="8" w16cid:durableId="265307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A2"/>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105A"/>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4CEC"/>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A308D"/>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BCE"/>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81DC7"/>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1921"/>
    <w:rsid w:val="00A0264D"/>
    <w:rsid w:val="00A039CA"/>
    <w:rsid w:val="00A11F12"/>
    <w:rsid w:val="00A137AC"/>
    <w:rsid w:val="00A1746F"/>
    <w:rsid w:val="00A246CD"/>
    <w:rsid w:val="00A3576A"/>
    <w:rsid w:val="00A35D94"/>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A5A5A"/>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3BB1"/>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1E27"/>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6675"/>
    <w:rsid w:val="00EB78F4"/>
    <w:rsid w:val="00EC0A29"/>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 w:val="3F0B047D"/>
    <w:rsid w:val="41FD0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C17DA"/>
  <w15:docId w15:val="{6C45F332-C829-477E-B912-95A03494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qFormat="1"/>
    <w:lsdException w:name="toc 3" w:semiHidden="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semiHidden="1"/>
    <w:lsdException w:name="annotation text" w:semiHidden="1" w:qFormat="1"/>
    <w:lsdException w:name="caption" w:semiHidden="1" w:unhideWhenUsed="1" w:qFormat="1"/>
    <w:lsdException w:name="footnote reference" w:semiHidden="1"/>
    <w:lsdException w:name="annotation reference" w:semiHidden="1" w:qFormat="1"/>
    <w:lsdException w:name="endnote reference" w:semiHidden="1" w:qFormat="1"/>
    <w:lsdException w:name="endnote text" w:semiHidden="1" w:qFormat="1"/>
    <w:lsdException w:name="Title" w:qFormat="1"/>
    <w:lsdException w:name="Default Paragraph Font" w:semiHidden="1" w:uiPriority="1" w:unhideWhenUsed="1"/>
    <w:lsdException w:name="Subtitle" w:qFormat="1"/>
    <w:lsdException w:name="Body Text 2"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eastAsia="en-US"/>
    </w:rPr>
  </w:style>
  <w:style w:type="paragraph" w:styleId="Naslov1">
    <w:name w:val="heading 1"/>
    <w:basedOn w:val="Normal"/>
    <w:next w:val="Normal"/>
    <w:link w:val="Naslov1Char"/>
    <w:qFormat/>
    <w:pPr>
      <w:keepNext/>
      <w:numPr>
        <w:numId w:val="1"/>
      </w:numPr>
      <w:tabs>
        <w:tab w:val="right" w:pos="567"/>
      </w:tabs>
      <w:spacing w:before="240" w:after="240"/>
      <w:jc w:val="both"/>
      <w:outlineLvl w:val="0"/>
    </w:pPr>
    <w:rPr>
      <w:b/>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1"/>
      </w:numPr>
      <w:spacing w:before="240" w:after="60"/>
      <w:outlineLvl w:val="3"/>
    </w:pPr>
    <w:rPr>
      <w:b/>
      <w:sz w:val="24"/>
    </w:rPr>
  </w:style>
  <w:style w:type="paragraph" w:styleId="Naslov5">
    <w:name w:val="heading 5"/>
    <w:basedOn w:val="Normal"/>
    <w:next w:val="Normal"/>
    <w:link w:val="Naslov5Char"/>
    <w:qFormat/>
    <w:pPr>
      <w:numPr>
        <w:ilvl w:val="4"/>
        <w:numId w:val="1"/>
      </w:numPr>
      <w:spacing w:before="240" w:after="60"/>
      <w:outlineLvl w:val="4"/>
    </w:pPr>
    <w:rPr>
      <w:sz w:val="22"/>
    </w:rPr>
  </w:style>
  <w:style w:type="paragraph" w:styleId="Naslov6">
    <w:name w:val="heading 6"/>
    <w:basedOn w:val="Normal"/>
    <w:next w:val="Normal"/>
    <w:link w:val="Naslov6Char"/>
    <w:qFormat/>
    <w:pPr>
      <w:numPr>
        <w:ilvl w:val="5"/>
        <w:numId w:val="1"/>
      </w:numPr>
      <w:tabs>
        <w:tab w:val="clear" w:pos="360"/>
        <w:tab w:val="left" w:pos="1152"/>
      </w:tabs>
      <w:spacing w:before="240" w:after="60"/>
      <w:ind w:left="1152" w:hanging="1152"/>
      <w:outlineLvl w:val="5"/>
    </w:pPr>
    <w:rPr>
      <w:i/>
      <w:sz w:val="22"/>
    </w:rPr>
  </w:style>
  <w:style w:type="paragraph" w:styleId="Naslov7">
    <w:name w:val="heading 7"/>
    <w:basedOn w:val="Normal"/>
    <w:next w:val="Normal"/>
    <w:link w:val="Naslov7Char"/>
    <w:qFormat/>
    <w:pPr>
      <w:numPr>
        <w:ilvl w:val="6"/>
        <w:numId w:val="1"/>
      </w:numPr>
      <w:spacing w:before="240" w:after="60"/>
      <w:outlineLvl w:val="6"/>
    </w:pPr>
  </w:style>
  <w:style w:type="paragraph" w:styleId="Naslov8">
    <w:name w:val="heading 8"/>
    <w:basedOn w:val="Normal"/>
    <w:next w:val="Normal"/>
    <w:link w:val="Naslov8Char"/>
    <w:qFormat/>
    <w:pPr>
      <w:numPr>
        <w:ilvl w:val="7"/>
        <w:numId w:val="1"/>
      </w:numPr>
      <w:spacing w:before="240" w:after="60"/>
      <w:outlineLvl w:val="7"/>
    </w:pPr>
    <w:rPr>
      <w:i/>
    </w:rPr>
  </w:style>
  <w:style w:type="paragraph" w:styleId="Naslov9">
    <w:name w:val="heading 9"/>
    <w:basedOn w:val="Normal"/>
    <w:next w:val="Normal"/>
    <w:link w:val="Naslov9Char"/>
    <w:qFormat/>
    <w:pPr>
      <w:numPr>
        <w:ilvl w:val="8"/>
        <w:numId w:val="1"/>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qFormat/>
    <w:rPr>
      <w:rFonts w:ascii="Tahoma" w:hAnsi="Tahoma" w:cs="Tahoma"/>
      <w:sz w:val="16"/>
      <w:szCs w:val="16"/>
    </w:rPr>
  </w:style>
  <w:style w:type="paragraph" w:styleId="Tijeloteksta">
    <w:name w:val="Body Text"/>
    <w:basedOn w:val="Normal"/>
    <w:link w:val="TijelotekstaChar"/>
  </w:style>
  <w:style w:type="paragraph" w:styleId="Tijeloteksta2">
    <w:name w:val="Body Text 2"/>
    <w:basedOn w:val="Normal"/>
    <w:link w:val="Tijeloteksta2Char"/>
    <w:qFormat/>
    <w:pPr>
      <w:tabs>
        <w:tab w:val="left" w:pos="567"/>
      </w:tabs>
      <w:spacing w:before="0" w:after="0"/>
      <w:jc w:val="both"/>
    </w:pPr>
    <w:rPr>
      <w:rFonts w:ascii="Times New Roman" w:hAnsi="Times New Roman"/>
      <w:snapToGrid/>
      <w:sz w:val="24"/>
      <w:lang w:eastAsia="en-GB"/>
    </w:rPr>
  </w:style>
  <w:style w:type="paragraph" w:styleId="Tijeloteksta3">
    <w:name w:val="Body Text 3"/>
    <w:basedOn w:val="Normal"/>
    <w:link w:val="Tij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Uvuenotijeloteksta">
    <w:name w:val="Body Text Indent"/>
    <w:basedOn w:val="Normal"/>
    <w:link w:val="UvuenotijelotekstaChar"/>
    <w:pPr>
      <w:tabs>
        <w:tab w:val="left" w:pos="567"/>
      </w:tabs>
      <w:spacing w:before="0" w:after="0"/>
      <w:jc w:val="both"/>
    </w:pPr>
    <w:rPr>
      <w:rFonts w:ascii="Times New Roman" w:hAnsi="Times New Roman"/>
      <w:sz w:val="24"/>
    </w:rPr>
  </w:style>
  <w:style w:type="paragraph" w:styleId="Tijeloteksta-uvlaka2">
    <w:name w:val="Body Text Indent 2"/>
    <w:basedOn w:val="Normal"/>
    <w:link w:val="Tijeloteksta-uvlaka2Char"/>
    <w:pPr>
      <w:tabs>
        <w:tab w:val="left" w:pos="567"/>
        <w:tab w:val="left" w:pos="2160"/>
      </w:tabs>
      <w:spacing w:after="240"/>
      <w:ind w:left="567" w:hanging="567"/>
      <w:jc w:val="both"/>
    </w:pPr>
    <w:rPr>
      <w:sz w:val="24"/>
      <w:u w:val="single"/>
    </w:rPr>
  </w:style>
  <w:style w:type="paragraph" w:styleId="Tijeloteksta-uvlaka3">
    <w:name w:val="Body Text Indent 3"/>
    <w:basedOn w:val="Normal"/>
    <w:link w:val="Tijeloteksta-uvlaka3Char"/>
    <w:pPr>
      <w:tabs>
        <w:tab w:val="left" w:pos="1276"/>
      </w:tabs>
      <w:ind w:left="1276" w:hanging="425"/>
      <w:jc w:val="both"/>
    </w:pPr>
    <w:rPr>
      <w:sz w:val="24"/>
    </w:rPr>
  </w:style>
  <w:style w:type="character" w:styleId="Referencakomentara">
    <w:name w:val="annotation reference"/>
    <w:semiHidden/>
    <w:qFormat/>
    <w:rPr>
      <w:sz w:val="16"/>
      <w:szCs w:val="16"/>
    </w:rPr>
  </w:style>
  <w:style w:type="paragraph" w:styleId="Tekstkomentara">
    <w:name w:val="annotation text"/>
    <w:basedOn w:val="Normal"/>
    <w:semiHidden/>
    <w:qFormat/>
  </w:style>
  <w:style w:type="paragraph" w:styleId="Predmetkomentara">
    <w:name w:val="annotation subject"/>
    <w:basedOn w:val="Tekstkomentara"/>
    <w:next w:val="Tekstkomentara"/>
    <w:semiHidden/>
    <w:qFormat/>
    <w:rPr>
      <w:b/>
      <w:bCs/>
    </w:rPr>
  </w:style>
  <w:style w:type="paragraph" w:styleId="Kartadokumenta">
    <w:name w:val="Document Map"/>
    <w:basedOn w:val="Normal"/>
    <w:link w:val="KartadokumentaChar"/>
    <w:semiHidden/>
    <w:pPr>
      <w:shd w:val="clear" w:color="auto" w:fill="000080"/>
    </w:pPr>
    <w:rPr>
      <w:sz w:val="24"/>
      <w:lang w:val="fr-FR"/>
    </w:rPr>
  </w:style>
  <w:style w:type="character" w:styleId="Referencakrajnjebiljeke">
    <w:name w:val="endnote reference"/>
    <w:semiHidden/>
    <w:qFormat/>
    <w:rPr>
      <w:vertAlign w:val="superscript"/>
    </w:rPr>
  </w:style>
  <w:style w:type="paragraph" w:styleId="Tekstkrajnjebiljeke">
    <w:name w:val="endnote text"/>
    <w:basedOn w:val="Normal"/>
    <w:semiHidden/>
    <w:qFormat/>
  </w:style>
  <w:style w:type="character" w:styleId="SlijeenaHiperveza">
    <w:name w:val="FollowedHyperlink"/>
    <w:rPr>
      <w:color w:val="800080"/>
      <w:u w:val="single"/>
    </w:rPr>
  </w:style>
  <w:style w:type="paragraph" w:styleId="Podnoje">
    <w:name w:val="footer"/>
    <w:basedOn w:val="Normal"/>
    <w:link w:val="PodnojeChar"/>
    <w:pPr>
      <w:tabs>
        <w:tab w:val="center" w:pos="4320"/>
        <w:tab w:val="right" w:pos="8640"/>
      </w:tabs>
    </w:pPr>
  </w:style>
  <w:style w:type="character" w:styleId="Referencafusnote">
    <w:name w:val="footnote reference"/>
    <w:semiHidden/>
    <w:rPr>
      <w:vertAlign w:val="superscript"/>
    </w:rPr>
  </w:style>
  <w:style w:type="paragraph" w:styleId="Tekstfusnote">
    <w:name w:val="footnote text"/>
    <w:basedOn w:val="Normal"/>
    <w:link w:val="TekstfusnoteChar"/>
    <w:semiHidden/>
    <w:rPr>
      <w:lang w:val="fr-FR"/>
    </w:rPr>
  </w:style>
  <w:style w:type="paragraph" w:styleId="Zaglavlje">
    <w:name w:val="header"/>
    <w:basedOn w:val="Normal"/>
    <w:link w:val="ZaglavljeChar"/>
    <w:pPr>
      <w:tabs>
        <w:tab w:val="center" w:pos="4320"/>
        <w:tab w:val="right" w:pos="8640"/>
      </w:tabs>
    </w:pPr>
  </w:style>
  <w:style w:type="character" w:styleId="Hiperveza">
    <w:name w:val="Hyperlink"/>
    <w:rPr>
      <w:color w:val="0000FF"/>
      <w:u w:val="single"/>
    </w:rPr>
  </w:style>
  <w:style w:type="character" w:styleId="Brojstranice">
    <w:name w:val="page number"/>
    <w:basedOn w:val="Zadanifontodlomka"/>
  </w:style>
  <w:style w:type="character" w:styleId="Naglaeno">
    <w:name w:val="Strong"/>
    <w:qFormat/>
    <w:rPr>
      <w:b/>
    </w:rPr>
  </w:style>
  <w:style w:type="paragraph" w:styleId="Podnaslov">
    <w:name w:val="Subtitle"/>
    <w:basedOn w:val="Normal"/>
    <w:link w:val="PodnaslovChar"/>
    <w:qFormat/>
    <w:pPr>
      <w:jc w:val="center"/>
    </w:pPr>
    <w:rPr>
      <w:b/>
      <w:sz w:val="28"/>
      <w:lang w:val="fr-BE"/>
    </w:rPr>
  </w:style>
  <w:style w:type="table" w:styleId="Reetkatablice">
    <w:name w:val="Table Grid"/>
    <w:basedOn w:val="Obinatablic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
    <w:name w:val="Title"/>
    <w:basedOn w:val="Normal"/>
    <w:link w:val="NaslovChar"/>
    <w:qFormat/>
    <w:pPr>
      <w:jc w:val="center"/>
    </w:pPr>
    <w:rPr>
      <w:b/>
      <w:sz w:val="28"/>
      <w:lang w:val="fr-BE"/>
    </w:rPr>
  </w:style>
  <w:style w:type="paragraph" w:styleId="Sadraj1">
    <w:name w:val="toc 1"/>
    <w:basedOn w:val="Normal"/>
    <w:next w:val="Normal"/>
    <w:autoRedefine/>
    <w:semiHidden/>
    <w:qFormat/>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Sadraj2">
    <w:name w:val="toc 2"/>
    <w:basedOn w:val="Normal"/>
    <w:next w:val="Normal"/>
    <w:autoRedefine/>
    <w:semiHidden/>
    <w:qFormat/>
    <w:pPr>
      <w:spacing w:before="0" w:after="0"/>
      <w:ind w:left="200"/>
    </w:pPr>
    <w:rPr>
      <w:rFonts w:ascii="Times New Roman" w:hAnsi="Times New Roman"/>
      <w:smallCap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qFormat/>
    <w:pPr>
      <w:spacing w:before="0" w:after="0"/>
      <w:ind w:left="600"/>
    </w:pPr>
    <w:rPr>
      <w:rFonts w:ascii="Times New Roman" w:hAnsi="Times New Roman"/>
      <w:sz w:val="18"/>
    </w:rPr>
  </w:style>
  <w:style w:type="paragraph" w:styleId="Sadraj5">
    <w:name w:val="toc 5"/>
    <w:basedOn w:val="Normal"/>
    <w:next w:val="Normal"/>
    <w:autoRedefine/>
    <w:semiHidden/>
    <w:qFormat/>
    <w:pPr>
      <w:spacing w:before="0" w:after="0"/>
      <w:ind w:left="800"/>
    </w:pPr>
    <w:rPr>
      <w:rFonts w:ascii="Times New Roman" w:hAnsi="Times New Roman"/>
      <w:sz w:val="18"/>
    </w:rPr>
  </w:style>
  <w:style w:type="paragraph" w:styleId="Sadraj6">
    <w:name w:val="toc 6"/>
    <w:basedOn w:val="Normal"/>
    <w:next w:val="Normal"/>
    <w:autoRedefine/>
    <w:semiHidden/>
    <w:qFormat/>
    <w:pPr>
      <w:spacing w:before="0" w:after="0"/>
      <w:ind w:left="1000"/>
    </w:pPr>
    <w:rPr>
      <w:rFonts w:ascii="Times New Roman" w:hAnsi="Times New Roman"/>
      <w:sz w:val="18"/>
    </w:rPr>
  </w:style>
  <w:style w:type="paragraph" w:styleId="Sadraj7">
    <w:name w:val="toc 7"/>
    <w:basedOn w:val="Normal"/>
    <w:next w:val="Normal"/>
    <w:autoRedefine/>
    <w:semiHidden/>
    <w:qFormat/>
    <w:pPr>
      <w:spacing w:before="0" w:after="0"/>
      <w:ind w:left="1200"/>
    </w:pPr>
    <w:rPr>
      <w:rFonts w:ascii="Times New Roman" w:hAnsi="Times New Roman"/>
      <w:sz w:val="18"/>
    </w:rPr>
  </w:style>
  <w:style w:type="paragraph" w:styleId="Sadraj8">
    <w:name w:val="toc 8"/>
    <w:basedOn w:val="Normal"/>
    <w:next w:val="Normal"/>
    <w:autoRedefine/>
    <w:semiHidden/>
    <w:qFormat/>
    <w:pPr>
      <w:spacing w:before="0" w:after="0"/>
      <w:ind w:left="1400"/>
    </w:pPr>
    <w:rPr>
      <w:rFonts w:ascii="Times New Roman" w:hAnsi="Times New Roman"/>
      <w:sz w:val="18"/>
    </w:rPr>
  </w:style>
  <w:style w:type="paragraph" w:styleId="Sadraj9">
    <w:name w:val="toc 9"/>
    <w:basedOn w:val="Normal"/>
    <w:next w:val="Normal"/>
    <w:autoRedefine/>
    <w:semiHidden/>
    <w:qFormat/>
    <w:pPr>
      <w:spacing w:before="0" w:after="0"/>
      <w:ind w:left="1600"/>
    </w:pPr>
    <w:rPr>
      <w:rFonts w:ascii="Times New Roman" w:hAnsi="Times New Roman"/>
      <w:sz w:val="18"/>
    </w:rPr>
  </w:style>
  <w:style w:type="paragraph" w:customStyle="1" w:styleId="Text3">
    <w:name w:val="Text 3"/>
    <w:basedOn w:val="Normal"/>
    <w:pPr>
      <w:tabs>
        <w:tab w:val="left" w:pos="2302"/>
      </w:tabs>
      <w:spacing w:after="240"/>
      <w:ind w:left="1202"/>
      <w:jc w:val="both"/>
    </w:pPr>
    <w:rPr>
      <w:sz w:val="24"/>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Naslov1"/>
    <w:next w:val="Normal"/>
    <w:autoRedefine/>
    <w:qFormat/>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customStyle="1" w:styleId="Blockquote">
    <w:name w:val="Blockquote"/>
    <w:basedOn w:val="Normal"/>
    <w:qFormat/>
    <w:pPr>
      <w:widowControl w:val="0"/>
      <w:spacing w:before="100" w:after="100"/>
      <w:ind w:left="360" w:right="360"/>
    </w:pPr>
    <w:rPr>
      <w:sz w:val="24"/>
      <w:lang w:val="en-US"/>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customStyle="1" w:styleId="oddl-nadpis">
    <w:name w:val="oddíl-nadpis"/>
    <w:basedOn w:val="Normal"/>
    <w:qFormat/>
    <w:pPr>
      <w:keepNext/>
      <w:widowControl w:val="0"/>
      <w:tabs>
        <w:tab w:val="left" w:pos="567"/>
      </w:tabs>
      <w:spacing w:before="240" w:after="0" w:line="240" w:lineRule="exact"/>
    </w:pPr>
    <w:rPr>
      <w:b/>
      <w:sz w:val="24"/>
      <w:lang w:val="cs-CZ"/>
    </w:rPr>
  </w:style>
  <w:style w:type="paragraph" w:customStyle="1" w:styleId="StyleHeading1TimesNewRoman14ptItalic">
    <w:name w:val="Style Heading 1 + Times New Roman 14 pt Italic"/>
    <w:basedOn w:val="Naslov1"/>
    <w:autoRedefine/>
    <w:qFormat/>
    <w:pPr>
      <w:numPr>
        <w:numId w:val="2"/>
      </w:numPr>
      <w:tabs>
        <w:tab w:val="right" w:pos="567"/>
      </w:tabs>
    </w:pPr>
    <w:rPr>
      <w:rFonts w:ascii="Times New Roman" w:hAnsi="Times New Roman"/>
      <w:bCs/>
      <w:iCs/>
      <w:sz w:val="24"/>
      <w:szCs w:val="24"/>
    </w:rPr>
  </w:style>
  <w:style w:type="character" w:customStyle="1" w:styleId="Naslov2Char">
    <w:name w:val="Naslov 2 Char"/>
    <w:link w:val="Naslov2"/>
    <w:semiHidden/>
    <w:qFormat/>
    <w:locked/>
    <w:rPr>
      <w:rFonts w:ascii="Arial" w:hAnsi="Arial"/>
      <w:snapToGrid w:val="0"/>
      <w:lang w:val="fr-BE" w:eastAsia="en-US" w:bidi="ar-SA"/>
    </w:rPr>
  </w:style>
  <w:style w:type="character" w:customStyle="1" w:styleId="Naslov1Char">
    <w:name w:val="Naslov 1 Char"/>
    <w:link w:val="Naslov1"/>
    <w:qFormat/>
    <w:rPr>
      <w:rFonts w:ascii="Arial" w:hAnsi="Arial"/>
      <w:b/>
      <w:snapToGrid w:val="0"/>
      <w:lang w:val="fr-BE" w:eastAsia="en-US" w:bidi="ar-SA"/>
    </w:rPr>
  </w:style>
  <w:style w:type="character" w:customStyle="1" w:styleId="Heading1Char">
    <w:name w:val="Heading 1 Char"/>
    <w:qFormat/>
    <w:locked/>
    <w:rPr>
      <w:b/>
      <w:sz w:val="24"/>
      <w:szCs w:val="24"/>
      <w:lang w:val="en-GB" w:eastAsia="en-US" w:bidi="ar-SA"/>
    </w:rPr>
  </w:style>
  <w:style w:type="character" w:customStyle="1" w:styleId="Naslov3Char">
    <w:name w:val="Naslov 3 Char"/>
    <w:link w:val="Naslov3"/>
    <w:semiHidden/>
    <w:qFormat/>
    <w:locked/>
    <w:rPr>
      <w:rFonts w:ascii="Arial" w:hAnsi="Arial"/>
      <w:snapToGrid w:val="0"/>
      <w:lang w:val="en-GB" w:eastAsia="en-US" w:bidi="ar-SA"/>
    </w:rPr>
  </w:style>
  <w:style w:type="character" w:customStyle="1" w:styleId="Naslov4Char">
    <w:name w:val="Naslov 4 Char"/>
    <w:link w:val="Naslov4"/>
    <w:semiHidden/>
    <w:qFormat/>
    <w:locked/>
    <w:rPr>
      <w:rFonts w:ascii="Arial" w:hAnsi="Arial"/>
      <w:b/>
      <w:snapToGrid w:val="0"/>
      <w:sz w:val="24"/>
      <w:lang w:val="sv-SE" w:eastAsia="en-US" w:bidi="ar-SA"/>
    </w:rPr>
  </w:style>
  <w:style w:type="character" w:customStyle="1" w:styleId="Naslov5Char">
    <w:name w:val="Naslov 5 Char"/>
    <w:link w:val="Naslov5"/>
    <w:semiHidden/>
    <w:qFormat/>
    <w:locked/>
    <w:rPr>
      <w:rFonts w:ascii="Arial" w:hAnsi="Arial"/>
      <w:snapToGrid w:val="0"/>
      <w:sz w:val="22"/>
      <w:lang w:val="sv-SE" w:eastAsia="en-US" w:bidi="ar-SA"/>
    </w:rPr>
  </w:style>
  <w:style w:type="character" w:customStyle="1" w:styleId="Naslov6Char">
    <w:name w:val="Naslov 6 Char"/>
    <w:link w:val="Naslov6"/>
    <w:semiHidden/>
    <w:qFormat/>
    <w:locked/>
    <w:rPr>
      <w:rFonts w:ascii="Arial" w:hAnsi="Arial"/>
      <w:i/>
      <w:snapToGrid w:val="0"/>
      <w:sz w:val="22"/>
      <w:lang w:val="sv-SE" w:eastAsia="en-US" w:bidi="ar-SA"/>
    </w:rPr>
  </w:style>
  <w:style w:type="character" w:customStyle="1" w:styleId="Naslov7Char">
    <w:name w:val="Naslov 7 Char"/>
    <w:link w:val="Naslov7"/>
    <w:semiHidden/>
    <w:qFormat/>
    <w:locked/>
    <w:rPr>
      <w:rFonts w:ascii="Arial" w:hAnsi="Arial"/>
      <w:snapToGrid w:val="0"/>
      <w:lang w:val="sv-SE" w:eastAsia="en-US" w:bidi="ar-SA"/>
    </w:rPr>
  </w:style>
  <w:style w:type="character" w:customStyle="1" w:styleId="Naslov8Char">
    <w:name w:val="Naslov 8 Char"/>
    <w:link w:val="Naslov8"/>
    <w:semiHidden/>
    <w:qFormat/>
    <w:locked/>
    <w:rPr>
      <w:rFonts w:ascii="Arial" w:hAnsi="Arial"/>
      <w:i/>
      <w:snapToGrid w:val="0"/>
      <w:lang w:val="sv-SE" w:eastAsia="en-US" w:bidi="ar-SA"/>
    </w:rPr>
  </w:style>
  <w:style w:type="character" w:customStyle="1" w:styleId="Naslov9Char">
    <w:name w:val="Naslov 9 Char"/>
    <w:link w:val="Naslov9"/>
    <w:semiHidden/>
    <w:qFormat/>
    <w:locked/>
    <w:rPr>
      <w:rFonts w:ascii="Arial" w:hAnsi="Arial"/>
      <w:b/>
      <w:i/>
      <w:snapToGrid w:val="0"/>
      <w:sz w:val="18"/>
      <w:lang w:val="sv-SE" w:eastAsia="en-US" w:bidi="ar-SA"/>
    </w:rPr>
  </w:style>
  <w:style w:type="character" w:customStyle="1" w:styleId="NaslovChar">
    <w:name w:val="Naslov Char"/>
    <w:link w:val="Naslov"/>
    <w:qFormat/>
    <w:locked/>
    <w:rPr>
      <w:rFonts w:ascii="Arial" w:hAnsi="Arial"/>
      <w:b/>
      <w:snapToGrid w:val="0"/>
      <w:sz w:val="28"/>
      <w:lang w:val="fr-BE" w:eastAsia="en-US" w:bidi="ar-SA"/>
    </w:rPr>
  </w:style>
  <w:style w:type="character" w:customStyle="1" w:styleId="PodnaslovChar">
    <w:name w:val="Podnaslov Char"/>
    <w:link w:val="Podnaslov"/>
    <w:qFormat/>
    <w:locked/>
    <w:rPr>
      <w:rFonts w:ascii="Arial" w:hAnsi="Arial"/>
      <w:b/>
      <w:snapToGrid w:val="0"/>
      <w:sz w:val="28"/>
      <w:lang w:val="fr-BE" w:eastAsia="en-US" w:bidi="ar-SA"/>
    </w:rPr>
  </w:style>
  <w:style w:type="character" w:customStyle="1" w:styleId="UvuenotijelotekstaChar">
    <w:name w:val="Uvučeno tijelo teksta Char"/>
    <w:link w:val="Uvuenotijeloteksta"/>
    <w:semiHidden/>
    <w:qFormat/>
    <w:locked/>
    <w:rPr>
      <w:snapToGrid w:val="0"/>
      <w:sz w:val="24"/>
      <w:lang w:val="sv-SE" w:eastAsia="en-US" w:bidi="ar-SA"/>
    </w:rPr>
  </w:style>
  <w:style w:type="character" w:customStyle="1" w:styleId="TijelotekstaChar">
    <w:name w:val="Tijelo teksta Char"/>
    <w:link w:val="Tijeloteksta"/>
    <w:semiHidden/>
    <w:qFormat/>
    <w:locked/>
    <w:rPr>
      <w:rFonts w:ascii="Arial" w:hAnsi="Arial"/>
      <w:snapToGrid w:val="0"/>
      <w:lang w:val="sv-SE" w:eastAsia="en-US" w:bidi="ar-SA"/>
    </w:rPr>
  </w:style>
  <w:style w:type="character" w:customStyle="1" w:styleId="Tijeloteksta-uvlaka2Char">
    <w:name w:val="Tijelo teksta - uvlaka 2 Char"/>
    <w:link w:val="Tijeloteksta-uvlaka2"/>
    <w:semiHidden/>
    <w:qFormat/>
    <w:locked/>
    <w:rPr>
      <w:rFonts w:ascii="Arial" w:hAnsi="Arial"/>
      <w:snapToGrid w:val="0"/>
      <w:sz w:val="24"/>
      <w:u w:val="single"/>
      <w:lang w:val="sv-SE" w:eastAsia="en-US" w:bidi="ar-SA"/>
    </w:rPr>
  </w:style>
  <w:style w:type="character" w:customStyle="1" w:styleId="Tijeloteksta-uvlaka3Char">
    <w:name w:val="Tijelo teksta - uvlaka 3 Char"/>
    <w:link w:val="Tijeloteksta-uvlaka3"/>
    <w:semiHidden/>
    <w:qFormat/>
    <w:locked/>
    <w:rPr>
      <w:rFonts w:ascii="Arial" w:hAnsi="Arial"/>
      <w:snapToGrid w:val="0"/>
      <w:sz w:val="24"/>
      <w:lang w:val="sv-SE" w:eastAsia="en-US" w:bidi="ar-SA"/>
    </w:rPr>
  </w:style>
  <w:style w:type="character" w:customStyle="1" w:styleId="ZaglavljeChar">
    <w:name w:val="Zaglavlje Char"/>
    <w:link w:val="Zaglavlje"/>
    <w:semiHidden/>
    <w:qFormat/>
    <w:locked/>
    <w:rPr>
      <w:rFonts w:ascii="Arial" w:hAnsi="Arial"/>
      <w:snapToGrid w:val="0"/>
      <w:lang w:val="sv-SE" w:eastAsia="en-US" w:bidi="ar-SA"/>
    </w:rPr>
  </w:style>
  <w:style w:type="character" w:customStyle="1" w:styleId="PodnojeChar">
    <w:name w:val="Podnožje Char"/>
    <w:link w:val="Podnoje"/>
    <w:semiHidden/>
    <w:qFormat/>
    <w:locked/>
    <w:rPr>
      <w:rFonts w:ascii="Arial" w:hAnsi="Arial"/>
      <w:snapToGrid w:val="0"/>
      <w:lang w:val="sv-SE" w:eastAsia="en-US" w:bidi="ar-SA"/>
    </w:rPr>
  </w:style>
  <w:style w:type="character" w:customStyle="1" w:styleId="Tijeloteksta3Char">
    <w:name w:val="Tijelo teksta 3 Char"/>
    <w:link w:val="Tijeloteksta3"/>
    <w:semiHidden/>
    <w:qFormat/>
    <w:locked/>
    <w:rPr>
      <w:rFonts w:ascii="Arial" w:hAnsi="Arial"/>
      <w:b/>
      <w:snapToGrid w:val="0"/>
      <w:sz w:val="24"/>
      <w:lang w:val="en-GB" w:eastAsia="en-US" w:bidi="ar-SA"/>
    </w:rPr>
  </w:style>
  <w:style w:type="character" w:customStyle="1" w:styleId="TekstfusnoteChar">
    <w:name w:val="Tekst fusnote Char"/>
    <w:link w:val="Tekstfusnote"/>
    <w:semiHidden/>
    <w:qFormat/>
    <w:locked/>
    <w:rPr>
      <w:rFonts w:ascii="Arial" w:hAnsi="Arial"/>
      <w:snapToGrid w:val="0"/>
      <w:lang w:val="fr-FR" w:eastAsia="en-US" w:bidi="ar-SA"/>
    </w:rPr>
  </w:style>
  <w:style w:type="character" w:customStyle="1" w:styleId="KartadokumentaChar">
    <w:name w:val="Karta dokumenta Char"/>
    <w:link w:val="Kartadokumenta"/>
    <w:semiHidden/>
    <w:qFormat/>
    <w:locked/>
    <w:rPr>
      <w:rFonts w:ascii="Arial" w:hAnsi="Arial"/>
      <w:snapToGrid w:val="0"/>
      <w:sz w:val="24"/>
      <w:lang w:val="fr-FR" w:eastAsia="en-US" w:bidi="ar-SA"/>
    </w:rPr>
  </w:style>
  <w:style w:type="character" w:customStyle="1" w:styleId="Tijeloteksta2Char">
    <w:name w:val="Tijelo teksta 2 Char"/>
    <w:link w:val="Tijeloteksta2"/>
    <w:semiHidden/>
    <w:qFormat/>
    <w:locked/>
    <w:rPr>
      <w:sz w:val="24"/>
      <w:lang w:val="sv-SE" w:eastAsia="en-GB" w:bidi="ar-SA"/>
    </w:rPr>
  </w:style>
  <w:style w:type="paragraph" w:customStyle="1" w:styleId="StyleHeading3">
    <w:name w:val="Style Heading 3"/>
    <w:basedOn w:val="Normal"/>
    <w:qFormat/>
    <w:pPr>
      <w:tabs>
        <w:tab w:val="left"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qFormat/>
    <w:pPr>
      <w:numPr>
        <w:numId w:val="3"/>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paragraph" w:customStyle="1" w:styleId="NormalInd1">
    <w:name w:val="Normal Ind 1"/>
    <w:basedOn w:val="Normal"/>
    <w:qFormat/>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qFormat/>
    <w:rPr>
      <w:sz w:val="22"/>
    </w:rPr>
  </w:style>
  <w:style w:type="paragraph" w:customStyle="1" w:styleId="Char2">
    <w:name w:val="Char2"/>
    <w:basedOn w:val="Normal"/>
    <w:qFormat/>
    <w:pPr>
      <w:spacing w:before="0" w:after="160" w:line="240" w:lineRule="exact"/>
    </w:pPr>
    <w:rPr>
      <w:rFonts w:ascii="Tahoma" w:hAnsi="Tahoma"/>
      <w:snapToGrid/>
      <w:lang w:val="en-US"/>
    </w:rPr>
  </w:style>
  <w:style w:type="paragraph" w:customStyle="1" w:styleId="Text1">
    <w:name w:val="Text 1"/>
    <w:basedOn w:val="Normal"/>
    <w:link w:val="Text1Char"/>
    <w:qFormat/>
    <w:pPr>
      <w:ind w:left="850"/>
      <w:jc w:val="both"/>
    </w:pPr>
    <w:rPr>
      <w:rFonts w:ascii="Times New Roman" w:hAnsi="Times New Roman"/>
      <w:snapToGrid/>
      <w:sz w:val="24"/>
      <w:szCs w:val="24"/>
      <w:lang w:eastAsia="zh-CN"/>
    </w:rPr>
  </w:style>
  <w:style w:type="character" w:customStyle="1" w:styleId="Text1Char">
    <w:name w:val="Text 1 Char"/>
    <w:link w:val="Text1"/>
    <w:qFormat/>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3F6C4-C0E2-4FDF-B2F3-9DE7F6457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2961</Words>
  <Characters>16879</Characters>
  <Application>Microsoft Office Word</Application>
  <DocSecurity>0</DocSecurity>
  <Lines>140</Lines>
  <Paragraphs>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Administrator</cp:lastModifiedBy>
  <cp:revision>3</cp:revision>
  <cp:lastPrinted>2012-09-24T09:39:00Z</cp:lastPrinted>
  <dcterms:created xsi:type="dcterms:W3CDTF">2024-11-06T06:51:00Z</dcterms:created>
  <dcterms:modified xsi:type="dcterms:W3CDTF">2024-11-06T08:25:00Z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KSOProductBuildVer">
    <vt:lpwstr>1033-12.2.0.18607</vt:lpwstr>
  </property>
  <property fmtid="{D5CDD505-2E9C-101B-9397-08002B2CF9AE}" pid="9" name="ICV">
    <vt:lpwstr>973D6426EA6C4331AB85E6B479415DE5_13</vt:lpwstr>
  </property>
</Properties>
</file>